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7D8D" w14:textId="77777777" w:rsidR="008C3E3F" w:rsidRPr="001F2018" w:rsidRDefault="008C3E3F" w:rsidP="008C3E3F">
      <w:pPr>
        <w:spacing w:line="281" w:lineRule="auto"/>
        <w:ind w:firstLine="284"/>
        <w:jc w:val="center"/>
        <w:rPr>
          <w:b/>
          <w:bCs/>
          <w:sz w:val="28"/>
        </w:rPr>
      </w:pPr>
      <w:r w:rsidRPr="001F2018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0A698735" w14:textId="77777777" w:rsidR="008C3E3F" w:rsidRDefault="008C3E3F" w:rsidP="008C3E3F">
      <w:pPr>
        <w:spacing w:line="281" w:lineRule="auto"/>
        <w:ind w:firstLine="284"/>
        <w:jc w:val="center"/>
        <w:rPr>
          <w:b/>
          <w:bCs/>
          <w:sz w:val="28"/>
        </w:rPr>
      </w:pPr>
      <w:r w:rsidRPr="001F2018">
        <w:rPr>
          <w:b/>
          <w:bCs/>
          <w:sz w:val="28"/>
        </w:rPr>
        <w:t>«Магарская сре</w:t>
      </w:r>
      <w:r w:rsidR="001F2018">
        <w:rPr>
          <w:b/>
          <w:bCs/>
          <w:sz w:val="28"/>
        </w:rPr>
        <w:t>дняя общеобразовательная школа»</w:t>
      </w:r>
    </w:p>
    <w:p w14:paraId="0D74AED5" w14:textId="77777777" w:rsidR="001F2018" w:rsidRDefault="001F2018" w:rsidP="008C3E3F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063EC28" w14:textId="77777777" w:rsidR="001F2018" w:rsidRDefault="001F2018" w:rsidP="008C3E3F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4679F03" w14:textId="77777777" w:rsidR="001F2018" w:rsidRDefault="001F2018" w:rsidP="008C3E3F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64BFFD2" w14:textId="77777777" w:rsidR="001F2018" w:rsidRDefault="001F2018" w:rsidP="008C3E3F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1CA1EAF1" w14:textId="77777777" w:rsidR="001F2018" w:rsidRDefault="001F2018" w:rsidP="008C3E3F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0F6309" w14:paraId="7FBB504A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4CFA95E1" w14:textId="77777777" w:rsidR="000F6309" w:rsidRDefault="000F6309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4454AE9B" w14:textId="77777777" w:rsidR="000F6309" w:rsidRDefault="000F6309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0F6309" w14:paraId="1A870EF9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50041ADF" w14:textId="77777777" w:rsidR="000F6309" w:rsidRDefault="000F6309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4887BDBE" w14:textId="77777777" w:rsidR="000F6309" w:rsidRDefault="000F6309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0F6309" w14:paraId="0BBFB2A0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4A561DFB" w14:textId="77777777" w:rsidR="000F6309" w:rsidRDefault="000F6309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64C8F083" w14:textId="77777777" w:rsidR="000F6309" w:rsidRDefault="000F6309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0F6309" w14:paraId="7F219836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4346037" w14:textId="77777777" w:rsidR="000F6309" w:rsidRDefault="000F6309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785C11BE" w14:textId="77777777" w:rsidR="000F6309" w:rsidRDefault="000F6309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5A329EE4" w14:textId="77777777" w:rsidR="001F2018" w:rsidRPr="001F2018" w:rsidRDefault="001F2018" w:rsidP="008C3E3F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3067B00" w14:textId="77777777" w:rsidR="008C3E3F" w:rsidRPr="001F2018" w:rsidRDefault="008C3E3F" w:rsidP="008C3E3F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AA9979A" w14:textId="77777777" w:rsidR="008C3E3F" w:rsidRPr="001F2018" w:rsidRDefault="008C3E3F" w:rsidP="008C3E3F">
      <w:pPr>
        <w:spacing w:line="281" w:lineRule="auto"/>
        <w:ind w:firstLine="284"/>
        <w:jc w:val="center"/>
        <w:rPr>
          <w:sz w:val="28"/>
        </w:rPr>
      </w:pPr>
    </w:p>
    <w:p w14:paraId="2729B84D" w14:textId="77777777" w:rsidR="008C3E3F" w:rsidRPr="001F2018" w:rsidRDefault="008C3E3F" w:rsidP="008C3E3F">
      <w:pPr>
        <w:spacing w:line="281" w:lineRule="auto"/>
        <w:ind w:firstLine="284"/>
        <w:jc w:val="center"/>
        <w:rPr>
          <w:sz w:val="28"/>
        </w:rPr>
      </w:pPr>
    </w:p>
    <w:p w14:paraId="06903526" w14:textId="77777777" w:rsidR="008C3E3F" w:rsidRPr="001F2018" w:rsidRDefault="008C3E3F" w:rsidP="008C3E3F">
      <w:pPr>
        <w:spacing w:line="281" w:lineRule="auto"/>
        <w:ind w:firstLine="284"/>
        <w:jc w:val="center"/>
        <w:rPr>
          <w:sz w:val="28"/>
        </w:rPr>
      </w:pPr>
    </w:p>
    <w:p w14:paraId="655397BE" w14:textId="46D948ED" w:rsidR="008C3E3F" w:rsidRDefault="008C3E3F" w:rsidP="008C3E3F">
      <w:pPr>
        <w:spacing w:line="281" w:lineRule="auto"/>
        <w:ind w:firstLine="284"/>
        <w:jc w:val="center"/>
        <w:rPr>
          <w:sz w:val="28"/>
        </w:rPr>
      </w:pPr>
    </w:p>
    <w:p w14:paraId="18CF88F0" w14:textId="77777777" w:rsidR="000F6309" w:rsidRPr="001F2018" w:rsidRDefault="000F6309" w:rsidP="008C3E3F">
      <w:pPr>
        <w:spacing w:line="281" w:lineRule="auto"/>
        <w:ind w:firstLine="284"/>
        <w:jc w:val="center"/>
        <w:rPr>
          <w:sz w:val="28"/>
        </w:rPr>
      </w:pPr>
    </w:p>
    <w:p w14:paraId="52F142EB" w14:textId="77777777" w:rsidR="008C3E3F" w:rsidRPr="001F2018" w:rsidRDefault="008C3E3F" w:rsidP="008C3E3F">
      <w:pPr>
        <w:spacing w:line="281" w:lineRule="auto"/>
        <w:ind w:firstLine="284"/>
        <w:jc w:val="center"/>
        <w:rPr>
          <w:sz w:val="28"/>
        </w:rPr>
      </w:pPr>
    </w:p>
    <w:p w14:paraId="0CA1049F" w14:textId="1B9AE17A" w:rsidR="008C3E3F" w:rsidRDefault="008C3E3F" w:rsidP="008C3E3F">
      <w:pPr>
        <w:spacing w:line="281" w:lineRule="auto"/>
        <w:ind w:firstLine="284"/>
        <w:jc w:val="center"/>
        <w:rPr>
          <w:sz w:val="28"/>
        </w:rPr>
      </w:pPr>
    </w:p>
    <w:p w14:paraId="1FC8BE45" w14:textId="77777777" w:rsidR="000F6309" w:rsidRPr="001F2018" w:rsidRDefault="000F6309" w:rsidP="008C3E3F">
      <w:pPr>
        <w:spacing w:line="281" w:lineRule="auto"/>
        <w:ind w:firstLine="284"/>
        <w:jc w:val="center"/>
        <w:rPr>
          <w:sz w:val="28"/>
        </w:rPr>
      </w:pPr>
    </w:p>
    <w:p w14:paraId="183AF3AC" w14:textId="77777777" w:rsidR="008C3E3F" w:rsidRPr="001F2018" w:rsidRDefault="008C3E3F" w:rsidP="008C3E3F">
      <w:pPr>
        <w:spacing w:line="281" w:lineRule="auto"/>
        <w:ind w:firstLine="284"/>
        <w:jc w:val="center"/>
        <w:rPr>
          <w:sz w:val="28"/>
        </w:rPr>
      </w:pPr>
    </w:p>
    <w:p w14:paraId="28A2D1E5" w14:textId="77777777" w:rsidR="008C3E3F" w:rsidRPr="001F2018" w:rsidRDefault="008C3E3F" w:rsidP="008C3E3F">
      <w:pPr>
        <w:spacing w:line="281" w:lineRule="auto"/>
        <w:ind w:firstLine="284"/>
        <w:jc w:val="center"/>
        <w:rPr>
          <w:b/>
          <w:sz w:val="28"/>
        </w:rPr>
      </w:pPr>
      <w:r w:rsidRPr="001F2018">
        <w:rPr>
          <w:b/>
          <w:sz w:val="28"/>
        </w:rPr>
        <w:t xml:space="preserve">ИНСТРУКЦИЯ </w:t>
      </w:r>
    </w:p>
    <w:p w14:paraId="095B11D1" w14:textId="77777777" w:rsidR="008C3E3F" w:rsidRPr="001F2018" w:rsidRDefault="008C3E3F" w:rsidP="008C3E3F">
      <w:pPr>
        <w:spacing w:line="281" w:lineRule="auto"/>
        <w:ind w:firstLine="284"/>
        <w:jc w:val="center"/>
        <w:rPr>
          <w:b/>
          <w:sz w:val="28"/>
        </w:rPr>
      </w:pPr>
      <w:r w:rsidRPr="001F2018">
        <w:rPr>
          <w:b/>
          <w:sz w:val="28"/>
        </w:rPr>
        <w:t>по охране труда учителя физики</w:t>
      </w:r>
    </w:p>
    <w:p w14:paraId="05C72751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443BFE3B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4C94F2ED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0938519B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509F632D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0DAC9436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30BE8D72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1945203D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0BF28520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71E9E29B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34A7472D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10624E5C" w14:textId="77777777" w:rsidR="008C3E3F" w:rsidRDefault="008C3E3F" w:rsidP="008C3E3F">
      <w:pPr>
        <w:spacing w:line="281" w:lineRule="auto"/>
        <w:ind w:firstLine="284"/>
        <w:jc w:val="center"/>
        <w:rPr>
          <w:b/>
        </w:rPr>
      </w:pPr>
    </w:p>
    <w:p w14:paraId="2664DE10" w14:textId="6CC514AF" w:rsidR="008C3E3F" w:rsidRDefault="008C3E3F" w:rsidP="008C3E3F">
      <w:pPr>
        <w:spacing w:line="281" w:lineRule="auto"/>
        <w:ind w:firstLine="284"/>
        <w:jc w:val="center"/>
        <w:rPr>
          <w:b/>
        </w:rPr>
      </w:pPr>
    </w:p>
    <w:p w14:paraId="5FB771F0" w14:textId="77777777" w:rsidR="000F6309" w:rsidRPr="00C81A27" w:rsidRDefault="000F6309" w:rsidP="008C3E3F">
      <w:pPr>
        <w:spacing w:line="281" w:lineRule="auto"/>
        <w:ind w:firstLine="284"/>
        <w:jc w:val="center"/>
        <w:rPr>
          <w:b/>
        </w:rPr>
      </w:pPr>
    </w:p>
    <w:p w14:paraId="49247310" w14:textId="77777777" w:rsidR="000F6309" w:rsidRPr="00C81A27" w:rsidRDefault="000F6309" w:rsidP="008C3E3F">
      <w:pPr>
        <w:spacing w:line="281" w:lineRule="auto"/>
        <w:ind w:firstLine="284"/>
        <w:jc w:val="center"/>
        <w:rPr>
          <w:b/>
        </w:rPr>
      </w:pPr>
    </w:p>
    <w:p w14:paraId="7147932A" w14:textId="77777777" w:rsidR="008C3E3F" w:rsidRDefault="008C3E3F" w:rsidP="008C3E3F">
      <w:pPr>
        <w:spacing w:line="281" w:lineRule="auto"/>
        <w:ind w:firstLine="284"/>
        <w:jc w:val="center"/>
        <w:rPr>
          <w:b/>
        </w:rPr>
      </w:pPr>
    </w:p>
    <w:p w14:paraId="61E5B84E" w14:textId="77777777" w:rsidR="008C3E3F" w:rsidRPr="00C81A27" w:rsidRDefault="008C3E3F" w:rsidP="008C3E3F">
      <w:pPr>
        <w:spacing w:line="281" w:lineRule="auto"/>
        <w:ind w:firstLine="284"/>
        <w:jc w:val="center"/>
        <w:rPr>
          <w:b/>
        </w:rPr>
      </w:pPr>
    </w:p>
    <w:p w14:paraId="44DC6087" w14:textId="58F06AEC" w:rsidR="008C3E3F" w:rsidRPr="00F0712A" w:rsidRDefault="008C3E3F" w:rsidP="008C3E3F">
      <w:pPr>
        <w:spacing w:line="281" w:lineRule="auto"/>
        <w:ind w:firstLine="284"/>
        <w:jc w:val="center"/>
        <w:rPr>
          <w:b/>
        </w:rPr>
      </w:pPr>
      <w:r w:rsidRPr="00F0712A">
        <w:rPr>
          <w:b/>
        </w:rPr>
        <w:t>20</w:t>
      </w:r>
      <w:r w:rsidR="000F6309">
        <w:rPr>
          <w:b/>
        </w:rPr>
        <w:t>_</w:t>
      </w:r>
      <w:r w:rsidRPr="00F0712A">
        <w:rPr>
          <w:b/>
        </w:rPr>
        <w:t>_</w:t>
      </w:r>
      <w:r w:rsidR="001F2018">
        <w:rPr>
          <w:b/>
        </w:rPr>
        <w:t>г.</w:t>
      </w:r>
    </w:p>
    <w:p w14:paraId="556FECDD" w14:textId="77777777" w:rsidR="008C3E3F" w:rsidRPr="007032C7" w:rsidRDefault="008C3E3F" w:rsidP="008C3E3F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  <w:bookmarkStart w:id="0" w:name="_Toc2789596"/>
      <w:bookmarkStart w:id="1" w:name="_Toc10578700"/>
      <w:r w:rsidRPr="007032C7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охране труда учителя физики</w:t>
      </w:r>
      <w:bookmarkEnd w:id="0"/>
      <w:bookmarkEnd w:id="1"/>
    </w:p>
    <w:p w14:paraId="41DEC19D" w14:textId="77777777" w:rsidR="008C3E3F" w:rsidRPr="001E6464" w:rsidRDefault="008C3E3F" w:rsidP="008C3E3F"/>
    <w:p w14:paraId="19B66A05" w14:textId="77777777" w:rsidR="008C3E3F" w:rsidRPr="00DD11BB" w:rsidRDefault="008C3E3F" w:rsidP="008C3E3F">
      <w:pPr>
        <w:spacing w:line="281" w:lineRule="auto"/>
        <w:ind w:firstLine="284"/>
        <w:jc w:val="both"/>
        <w:rPr>
          <w:b/>
        </w:rPr>
      </w:pPr>
      <w:r w:rsidRPr="00DD11BB">
        <w:rPr>
          <w:b/>
        </w:rPr>
        <w:t>1.Общие требования инструкции по охране труда</w:t>
      </w:r>
    </w:p>
    <w:p w14:paraId="060E0E52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1.1. К работе в качестве</w:t>
      </w:r>
      <w:r>
        <w:t xml:space="preserve"> </w:t>
      </w:r>
      <w:r w:rsidRPr="001E6464">
        <w:t>учителя физики допускаются лица, имеющие высшее педагогическое образование, достигшие 18-летнего возраста, прошедшие медицинский осмотр и не имеющие противопоказаний по состоянию здоровья. При приеме на работу с учителем физики проводиться вводный инструктаж по охране труда и первичный инструктаж по охране труда</w:t>
      </w:r>
      <w:r>
        <w:t xml:space="preserve"> </w:t>
      </w:r>
      <w:r w:rsidRPr="001E6464">
        <w:t>на рабочем месте. Рабочим местом преподавателя физики являются учебные кабинеты и их лаборантские.</w:t>
      </w:r>
    </w:p>
    <w:p w14:paraId="644824B9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1.2. Учитель физики должен строго соблюдать Правила внутреннего трудового распорядка, должностную инструкцию для учителя физики, режим работы общеобразовательной организации.</w:t>
      </w:r>
    </w:p>
    <w:p w14:paraId="3EB5AB3E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1.3. Кабинет физики оборудован следующим оборудованием:</w:t>
      </w:r>
    </w:p>
    <w:p w14:paraId="5A7741CA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учебные места для учащихся - столы и стулья;</w:t>
      </w:r>
    </w:p>
    <w:p w14:paraId="2C23BB2D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шкафы с лабораторным и демонстрационным оборудованием;</w:t>
      </w:r>
    </w:p>
    <w:p w14:paraId="71D06A30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демонстрационный стол учителя, поднятый на кафедру высотой 10 см;</w:t>
      </w:r>
    </w:p>
    <w:p w14:paraId="6386A028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классная школьная доска.</w:t>
      </w:r>
    </w:p>
    <w:p w14:paraId="3EBB0DF3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1.4. Лаборантская комната кабинета физики оборудована:</w:t>
      </w:r>
    </w:p>
    <w:p w14:paraId="291300F0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электрический щит - КЭФ (напряжение 220 В), от которого подаётся напряжение к рабочим столам учащихся - 36 В;</w:t>
      </w:r>
    </w:p>
    <w:p w14:paraId="5917D2F9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водопровод, раковина;</w:t>
      </w:r>
    </w:p>
    <w:p w14:paraId="020587DB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шкафы с лабораторным, демонстрационным и мультимедийным оборудованием;</w:t>
      </w:r>
    </w:p>
    <w:p w14:paraId="29399787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1.5.</w:t>
      </w:r>
      <w:r>
        <w:t xml:space="preserve"> </w:t>
      </w:r>
      <w:r w:rsidRPr="001E6464">
        <w:t>Учитель физики</w:t>
      </w:r>
      <w:r>
        <w:t xml:space="preserve"> </w:t>
      </w:r>
      <w:r w:rsidRPr="001E6464">
        <w:t>должен каждые 6 месяцев проходить инструктажи и проверку знаний по вопросам охраны труда.</w:t>
      </w:r>
    </w:p>
    <w:p w14:paraId="2176EE03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1.6. Учитель физики обязан знать инструкцию по охране труда учителя физики в школе, инструкции по охране труда при проведении лабораторных работ и демонстрационных опытов по физики, инструкцию по пожарной безопасности в кабинете физики.</w:t>
      </w:r>
    </w:p>
    <w:p w14:paraId="6A95BD02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1.7. Серьезным источником опасности в кабинете физики и лаборантской является электрощит. Он расположен в недоступном для учащихся месте в помещении лаборантской кабинета физики, в помещение лаборантской имеет доступ только учитель и лаборант кабинета физики.</w:t>
      </w:r>
    </w:p>
    <w:p w14:paraId="0D80E05A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1.8. Особое внимание учителю физики следует обратить на вопросы охраны труда при выполнении лабораторных, практических работ и демонстрации опытов с использованием:</w:t>
      </w:r>
    </w:p>
    <w:p w14:paraId="242BA261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электрооборудования и приборов под напряжением;</w:t>
      </w:r>
    </w:p>
    <w:p w14:paraId="39013A3B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нагревательных приборов, оборудования и приспособлений;</w:t>
      </w:r>
    </w:p>
    <w:p w14:paraId="7F23BED9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горячей воды;</w:t>
      </w:r>
    </w:p>
    <w:p w14:paraId="195D8DBC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насосов для создания вакуума в стеклянных сосудах;</w:t>
      </w:r>
    </w:p>
    <w:p w14:paraId="3513255D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приборов и оборудования из стекла.</w:t>
      </w:r>
    </w:p>
    <w:p w14:paraId="3A8D1FE0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1.9. Во время проведения на занятиях лабораторных работ и демонстрации опытов, преподаватель физики должен находиться в кабинете в белом халате и удобной обуви (без высоких каблуков).</w:t>
      </w:r>
    </w:p>
    <w:p w14:paraId="530CABF7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1.10. В кабинете физики должны находиться:</w:t>
      </w:r>
    </w:p>
    <w:p w14:paraId="282E0989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резиновые коврики;</w:t>
      </w:r>
    </w:p>
    <w:p w14:paraId="09308857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резиновые перчатки для учителя;</w:t>
      </w:r>
    </w:p>
    <w:p w14:paraId="25EB3498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инструменты с диэлектрическим покрытием;</w:t>
      </w:r>
    </w:p>
    <w:p w14:paraId="4B4D6D88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огнетушители с указанием срока действия и проведенной зарядки;</w:t>
      </w:r>
    </w:p>
    <w:p w14:paraId="746FCABA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аптечка для оказания первой медицинской помощи;</w:t>
      </w:r>
    </w:p>
    <w:p w14:paraId="7FC136FB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ведро с песком и совком;</w:t>
      </w:r>
    </w:p>
    <w:p w14:paraId="32672D4D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огнеупорное покрывало для быстрого тушения возгорания.</w:t>
      </w:r>
    </w:p>
    <w:p w14:paraId="3B41AF07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lastRenderedPageBreak/>
        <w:t>1.11. Учитель физики соблюдает сам и следит за соблюдением учащимися в кабинете физики санитарно-гигиенических норм и правил личной гигиены, при необходимости делает замечания учащимся.</w:t>
      </w:r>
    </w:p>
    <w:p w14:paraId="61E46107" w14:textId="77777777" w:rsidR="008C3E3F" w:rsidRPr="00DD11BB" w:rsidRDefault="008C3E3F" w:rsidP="008C3E3F">
      <w:pPr>
        <w:spacing w:line="281" w:lineRule="auto"/>
        <w:ind w:firstLine="284"/>
        <w:jc w:val="both"/>
        <w:rPr>
          <w:b/>
        </w:rPr>
      </w:pPr>
      <w:r w:rsidRPr="00DD11BB">
        <w:rPr>
          <w:b/>
        </w:rPr>
        <w:t xml:space="preserve">2. Требования безопасности перед началом работы </w:t>
      </w:r>
    </w:p>
    <w:p w14:paraId="116B404F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2.1. Перед началом учебных занятий в кабинете физики учитель проверяет:</w:t>
      </w:r>
    </w:p>
    <w:p w14:paraId="5A8EC65A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сохранность рабочих мест учащихся, их состояние, наличие порядка;</w:t>
      </w:r>
    </w:p>
    <w:p w14:paraId="325C589E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собранность и целостность оборудования в шкафах;</w:t>
      </w:r>
    </w:p>
    <w:p w14:paraId="1BC06AC9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целостность и рабочее состояние электропроводки и электророзеток, подведенной к рабочим столам учащихся и к демонстрационному столу учителя физики;</w:t>
      </w:r>
    </w:p>
    <w:p w14:paraId="3FCD5C23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сохранность и целостность окон;</w:t>
      </w:r>
    </w:p>
    <w:p w14:paraId="4454909E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окна во время урока должны быть закрыты, открытые фрамуги окон должны быть зафиксированы во избежание внезапного открывания.</w:t>
      </w:r>
    </w:p>
    <w:p w14:paraId="7B3CD86F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2.2. Перед началом каждой лабораторной работы с демонстрацией опытов, учитель физики:</w:t>
      </w:r>
    </w:p>
    <w:p w14:paraId="68480EC3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до урока располагает на рабочих столах учащихся лабораторное оборудование в необходимом количестве и в установленном порядке;</w:t>
      </w:r>
    </w:p>
    <w:p w14:paraId="2F6B332C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до урока проверяет исправность используемого оборудования, осуществляет и проверяет безопасные режимы и приёмы проведения опытов, демонстраций и экспериментов;</w:t>
      </w:r>
    </w:p>
    <w:p w14:paraId="3E96DAC7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в начале урока проводит инструктаж с учащимися и обучает их безопасным правилам и методам проведения лабораторных работ и экспериментов;</w:t>
      </w:r>
    </w:p>
    <w:p w14:paraId="3C53DC2F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не оставляет учащихся одних в кабинете физики во время урока и на переменах.</w:t>
      </w:r>
    </w:p>
    <w:p w14:paraId="7832D362" w14:textId="77777777" w:rsidR="008C3E3F" w:rsidRPr="00DD11BB" w:rsidRDefault="008C3E3F" w:rsidP="008C3E3F">
      <w:pPr>
        <w:spacing w:line="281" w:lineRule="auto"/>
        <w:ind w:firstLine="284"/>
        <w:jc w:val="both"/>
        <w:rPr>
          <w:b/>
        </w:rPr>
      </w:pPr>
      <w:r w:rsidRPr="00DD11BB">
        <w:rPr>
          <w:b/>
        </w:rPr>
        <w:t xml:space="preserve">3. Требования безопасности во время работы </w:t>
      </w:r>
    </w:p>
    <w:p w14:paraId="50E44E69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3.1. Учитель физики в обязательном порядке проводит инструктаж по охране труда с учащимися класса перед каждой лабораторной работой. Поясняет учащимся безопасные приёмы работы во время проведения экспериментов.</w:t>
      </w:r>
    </w:p>
    <w:p w14:paraId="61A0FD11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3.2. Запрещено оставлять учащихся без присмотра во время проведения лабораторной работы. Необходимо следить за соблюдением учащимися дисциплины на их учебных местах.</w:t>
      </w:r>
    </w:p>
    <w:p w14:paraId="781956BB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3.3. Не допускается использование учащимися не сертифицированного и самодельного оборудования во время лабораторных работ и в процессе обучения, учитель физики должен следить за тем, чтобы в классе не было никаких посторонних предметов.</w:t>
      </w:r>
    </w:p>
    <w:p w14:paraId="7F2130CD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3.4. Не допускать присутствия посторонних лиц в кабинете или лаборантской во время урока физики.</w:t>
      </w:r>
    </w:p>
    <w:p w14:paraId="375A25D4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3.5. Запрещается учащимися принимать пищу и напитки в кабинете физики.</w:t>
      </w:r>
    </w:p>
    <w:p w14:paraId="186A0B83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3.6. При работе со стеклянным оборудованием необходимо:</w:t>
      </w:r>
    </w:p>
    <w:p w14:paraId="37485DBB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использовать стеклянные трубки с оплавленными краями;</w:t>
      </w:r>
    </w:p>
    <w:p w14:paraId="6E40B129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подбирать для соединения резиновые и стеклянные трубки только одинаковых диаметров, концы трубок смачивать водой или смазывать вазелином;</w:t>
      </w:r>
    </w:p>
    <w:p w14:paraId="42D9771E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использовать в опытах стеклянную посуду без трещин и сколов;</w:t>
      </w:r>
    </w:p>
    <w:p w14:paraId="2BBB923E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не допускать резких изменений температуры стеклянного оборудования и механических ударов;</w:t>
      </w:r>
    </w:p>
    <w:p w14:paraId="55E60DEB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следует вставлять пробки в стеклянные трубки или вынимайте их с легким прокручиванием;</w:t>
      </w:r>
    </w:p>
    <w:p w14:paraId="75B0CF74" w14:textId="77777777" w:rsidR="008C3E3F" w:rsidRPr="001E6464" w:rsidRDefault="008C3E3F" w:rsidP="008C3E3F">
      <w:pPr>
        <w:numPr>
          <w:ilvl w:val="0"/>
          <w:numId w:val="1"/>
        </w:numPr>
        <w:spacing w:line="281" w:lineRule="auto"/>
        <w:jc w:val="both"/>
      </w:pPr>
      <w:r w:rsidRPr="001E6464">
        <w:t>горлышко пробирки или колбы при нагревании в них жидкостей, направлять в сторону от себя и от учащихся.</w:t>
      </w:r>
    </w:p>
    <w:p w14:paraId="1B13823D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 xml:space="preserve">3.7. При проведении опыта, в случае вероятности разрыва сосуда вследствие нагревания или откачивания воздуха, на учительском демонстрационном столе со стороны учащихся должен быть установлен защитный экран, а преподаватель должен </w:t>
      </w:r>
      <w:proofErr w:type="spellStart"/>
      <w:r w:rsidRPr="001E6464">
        <w:t>наодеть</w:t>
      </w:r>
      <w:proofErr w:type="spellEnd"/>
      <w:r w:rsidRPr="001E6464">
        <w:t xml:space="preserve"> защитные очки.</w:t>
      </w:r>
    </w:p>
    <w:p w14:paraId="5678239E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lastRenderedPageBreak/>
        <w:t>Если сосуд разорвался, запрещается убирать осколки стекла руками. Для этого используют щётку и совок. Таким же образом убирают металлические опилки, используемые при наблюдении силовых линий магнитных полей.</w:t>
      </w:r>
    </w:p>
    <w:p w14:paraId="59FB4CD9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3.8. При проведении демонстрационных опытов учителем физики необходимо пользоваться инструкцией по охране труда при проведении демонстрационных опытов по физике в кабинете школы.</w:t>
      </w:r>
    </w:p>
    <w:p w14:paraId="18C0029E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3.9. Не закрывать сосуд с горячей жидкостью притёртой пробкой, пока она не остынет; запрещено брать сосуды с горячей жидкостью незащищёнными руками.</w:t>
      </w:r>
    </w:p>
    <w:p w14:paraId="19311C73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3.10. Если в кабинете физики предусмотрено использование батарей щелочных аккумуляторов, их переносят и перевозят согласно инструкции завода-производителя.</w:t>
      </w:r>
    </w:p>
    <w:p w14:paraId="0C1D3256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3.11. Не превышать существующие пределы допустимых частот вращения на центробежной машине, универсальном электродвигателе, вращающемся диске, которые указаны в технических характеристиках. При демонстрации необходимо внимательно следить за исправностью всех креплений в приборах. В целях предотвращения травмирования учащихся отлетевшими деталями, перед школьниками необходимо установить защитный экран.</w:t>
      </w:r>
    </w:p>
    <w:p w14:paraId="5720B674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3.12. Для измерения напряжения и силы тока, измерительные приборы необходимо соединять проводниками с надёжной неповрежденной изоляцией, имеющими одно-, двухполюсные вилки. Присоединяют вилки к схеме одной рукой, другой рукой не прикасаются к шасси, корпусу прибора и другим электропроводящим предметам. Особого внимания требует выполнение работы с печатными схемами, для которых характерны небольшие расстояния между соседними проводниками печатной платы.</w:t>
      </w:r>
    </w:p>
    <w:p w14:paraId="1D04563C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3.13. Включать выпрямители только с нагрузкой.</w:t>
      </w:r>
    </w:p>
    <w:p w14:paraId="4A6D0A52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 xml:space="preserve">3.14. Не оставлять без присмотра включенные электро- и </w:t>
      </w:r>
      <w:proofErr w:type="gramStart"/>
      <w:r w:rsidRPr="001E6464">
        <w:t>радио- устройства</w:t>
      </w:r>
      <w:proofErr w:type="gramEnd"/>
      <w:r w:rsidRPr="001E6464">
        <w:t>.</w:t>
      </w:r>
    </w:p>
    <w:p w14:paraId="5431D36A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3.15. При эксплуатации источников высокого напряжения (</w:t>
      </w:r>
      <w:proofErr w:type="spellStart"/>
      <w:r w:rsidRPr="001E6464">
        <w:t>электрофорная</w:t>
      </w:r>
      <w:proofErr w:type="spellEnd"/>
      <w:r w:rsidRPr="001E6464">
        <w:t xml:space="preserve"> машина) необходимо соблюдать такие меры предосторожности:</w:t>
      </w:r>
    </w:p>
    <w:p w14:paraId="16886B5E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не прикасаться к деталям и проводникам руками или токопроводящими предметами;</w:t>
      </w:r>
    </w:p>
    <w:p w14:paraId="0A8BB12B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перемещать высоковольтные соединительные проводники или электроды шарикового разрядника с помощью исправной изолированной ручки;</w:t>
      </w:r>
    </w:p>
    <w:p w14:paraId="2C18850E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после окончания работы необходимо разрядить конденсаторы, соединив их выводы разрядником или гибким изолированным проводом.</w:t>
      </w:r>
    </w:p>
    <w:p w14:paraId="43B53A09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3.16. При выполнении лабораторных работ на установление теплового баланса, воду нагревать не выше 70 градусов.</w:t>
      </w:r>
    </w:p>
    <w:p w14:paraId="1A803DD8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3.17. Электрооборудование включают строго последовательно от общего выключателя к выключателям разветвлённых цепей.</w:t>
      </w:r>
    </w:p>
    <w:p w14:paraId="44D14163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3.18. При работе в кабинете физики учитель соблюдает положения и соответственно руководствуется инструкцией по охране труда учителя в кабинете физики общеобразовательной школы.</w:t>
      </w:r>
    </w:p>
    <w:p w14:paraId="2AC65C77" w14:textId="77777777" w:rsidR="008C3E3F" w:rsidRPr="00DD11BB" w:rsidRDefault="008C3E3F" w:rsidP="008C3E3F">
      <w:pPr>
        <w:spacing w:line="281" w:lineRule="auto"/>
        <w:ind w:firstLine="284"/>
        <w:jc w:val="both"/>
        <w:rPr>
          <w:b/>
        </w:rPr>
      </w:pPr>
      <w:r w:rsidRPr="00DD11BB">
        <w:rPr>
          <w:b/>
        </w:rPr>
        <w:t>4. Требования охраны труда в аварийных ситуациях.</w:t>
      </w:r>
    </w:p>
    <w:p w14:paraId="16D6117B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4.1. В случае возникновения аварийной ситуации, угрожающей жизни и здоровью учащихся принять меры к срочной их эвакуации.</w:t>
      </w:r>
    </w:p>
    <w:p w14:paraId="2D6963C4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4.2. Отключить электросеть.</w:t>
      </w:r>
    </w:p>
    <w:p w14:paraId="3F252601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4.3. При пожаре сообщить пожарной охране по телефону 101;</w:t>
      </w:r>
    </w:p>
    <w:p w14:paraId="0F2FB900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4.4. Сообщить о происшедшем администрации школы и приступить к ликвидации аварии.</w:t>
      </w:r>
    </w:p>
    <w:p w14:paraId="34D8F72A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4.5. Электропроводку под напряжением необходимо тушить огнеупорным покрывалом или углекислотным огнетушителем, а обесточенную электропроводку разрешается тушить песком, водой или другими имеющимися огнетушителями.</w:t>
      </w:r>
    </w:p>
    <w:p w14:paraId="028EC8A6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lastRenderedPageBreak/>
        <w:t>4.6. В случае травматизма оказать первую помощь пострадавшим.</w:t>
      </w:r>
    </w:p>
    <w:p w14:paraId="3AB4393C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 xml:space="preserve">4.7. При внезапном заболевании учащегося, вызвать </w:t>
      </w:r>
      <w:r>
        <w:t>врача</w:t>
      </w:r>
      <w:r w:rsidRPr="001E6464">
        <w:t>.</w:t>
      </w:r>
    </w:p>
    <w:p w14:paraId="2F047DBB" w14:textId="77777777" w:rsidR="008C3E3F" w:rsidRPr="00DD11BB" w:rsidRDefault="008C3E3F" w:rsidP="008C3E3F">
      <w:pPr>
        <w:spacing w:line="281" w:lineRule="auto"/>
        <w:ind w:firstLine="284"/>
        <w:jc w:val="both"/>
        <w:rPr>
          <w:b/>
        </w:rPr>
      </w:pPr>
      <w:r w:rsidRPr="00DD11BB">
        <w:rPr>
          <w:b/>
        </w:rPr>
        <w:t>5. Требования безопасности по окончании работы.</w:t>
      </w:r>
    </w:p>
    <w:p w14:paraId="5A582BA0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5.1. Учитель физики следит за сохранностью оборудования, проверяет сохранность и состояние оборудования и приборов после выполнения лабораторных работ.</w:t>
      </w:r>
    </w:p>
    <w:p w14:paraId="038E77EA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5.2. Отключение электрического оборудования производить в обратном порядке включения: от выключателей разветвлённых цепей к общему выключателю.</w:t>
      </w:r>
    </w:p>
    <w:p w14:paraId="0B9AF6DF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5.3. Учитель физики с помощью лаборанта собирает приборы и материалы после окончания лабораторной работы учащихся, проверяет их исправность.</w:t>
      </w:r>
    </w:p>
    <w:p w14:paraId="52FD7897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>5.4. Учитель физики следит за тем, чтобы учащиеся прив</w:t>
      </w:r>
      <w:r w:rsidR="001F2018">
        <w:t>е</w:t>
      </w:r>
      <w:r w:rsidRPr="001E6464">
        <w:t>ли их учебные места в порядок.</w:t>
      </w:r>
    </w:p>
    <w:p w14:paraId="61081FCE" w14:textId="77777777" w:rsidR="008C3E3F" w:rsidRPr="001E6464" w:rsidRDefault="008C3E3F" w:rsidP="008C3E3F">
      <w:pPr>
        <w:spacing w:line="281" w:lineRule="auto"/>
        <w:ind w:firstLine="284"/>
        <w:jc w:val="both"/>
      </w:pPr>
      <w:r w:rsidRPr="001E6464">
        <w:t xml:space="preserve">5.5. Учитель наблюдает, чтобы после окончания урока все учащиеся вышли из кабинета физики. </w:t>
      </w:r>
    </w:p>
    <w:p w14:paraId="0FB911B5" w14:textId="77777777" w:rsidR="008C3E3F" w:rsidRPr="001E6464" w:rsidRDefault="008C3E3F" w:rsidP="008C3E3F">
      <w:pPr>
        <w:spacing w:line="281" w:lineRule="auto"/>
        <w:ind w:firstLine="284"/>
        <w:jc w:val="both"/>
      </w:pPr>
    </w:p>
    <w:p w14:paraId="49E9077F" w14:textId="77777777" w:rsidR="0088354E" w:rsidRDefault="0088354E" w:rsidP="008C3E3F"/>
    <w:sectPr w:rsidR="0088354E" w:rsidSect="001F2018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38B8"/>
    <w:multiLevelType w:val="hybridMultilevel"/>
    <w:tmpl w:val="6CB6D942"/>
    <w:lvl w:ilvl="0" w:tplc="4D3093F2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822"/>
    <w:rsid w:val="00003822"/>
    <w:rsid w:val="000F6309"/>
    <w:rsid w:val="001F2018"/>
    <w:rsid w:val="00273D68"/>
    <w:rsid w:val="0088354E"/>
    <w:rsid w:val="008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6997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C3E3F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2021-02-23T15:32:00Z</cp:lastPrinted>
  <dcterms:created xsi:type="dcterms:W3CDTF">2019-08-20T09:13:00Z</dcterms:created>
  <dcterms:modified xsi:type="dcterms:W3CDTF">2021-02-23T15:33:00Z</dcterms:modified>
</cp:coreProperties>
</file>