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D8CF63" w14:textId="77777777" w:rsidR="00037E15" w:rsidRPr="00037E15" w:rsidRDefault="007B0E03" w:rsidP="007B0E03">
      <w:pPr>
        <w:spacing w:line="281" w:lineRule="auto"/>
        <w:ind w:firstLine="284"/>
        <w:jc w:val="center"/>
        <w:rPr>
          <w:b/>
          <w:bCs/>
          <w:color w:val="000000" w:themeColor="text1"/>
          <w:sz w:val="28"/>
        </w:rPr>
      </w:pPr>
      <w:r w:rsidRPr="00037E15">
        <w:rPr>
          <w:b/>
          <w:bCs/>
          <w:color w:val="000000" w:themeColor="text1"/>
          <w:sz w:val="28"/>
        </w:rPr>
        <w:t xml:space="preserve">Муниципальное казенное общеобразовательное учреждение </w:t>
      </w:r>
    </w:p>
    <w:p w14:paraId="4398D518" w14:textId="77777777" w:rsidR="007B0E03" w:rsidRPr="00037E15" w:rsidRDefault="007B0E03" w:rsidP="007B0E03">
      <w:pPr>
        <w:spacing w:line="281" w:lineRule="auto"/>
        <w:ind w:firstLine="284"/>
        <w:jc w:val="center"/>
        <w:rPr>
          <w:b/>
          <w:bCs/>
          <w:color w:val="000000" w:themeColor="text1"/>
          <w:sz w:val="28"/>
        </w:rPr>
      </w:pPr>
      <w:r w:rsidRPr="00037E15">
        <w:rPr>
          <w:b/>
          <w:bCs/>
          <w:color w:val="000000" w:themeColor="text1"/>
          <w:sz w:val="28"/>
        </w:rPr>
        <w:t>«Магарская сре</w:t>
      </w:r>
      <w:r w:rsidR="00037E15" w:rsidRPr="00037E15">
        <w:rPr>
          <w:b/>
          <w:bCs/>
          <w:color w:val="000000" w:themeColor="text1"/>
          <w:sz w:val="28"/>
        </w:rPr>
        <w:t>дняя общеобразовательная школа»</w:t>
      </w:r>
    </w:p>
    <w:p w14:paraId="5933C22C" w14:textId="77777777" w:rsidR="00037E15" w:rsidRPr="00037E15" w:rsidRDefault="00037E15" w:rsidP="007B0E03">
      <w:pPr>
        <w:spacing w:line="281" w:lineRule="auto"/>
        <w:ind w:firstLine="284"/>
        <w:jc w:val="center"/>
        <w:rPr>
          <w:b/>
          <w:bCs/>
          <w:color w:val="000000" w:themeColor="text1"/>
        </w:rPr>
      </w:pPr>
    </w:p>
    <w:p w14:paraId="31AD04A0" w14:textId="77777777" w:rsidR="00037E15" w:rsidRPr="00037E15" w:rsidRDefault="00037E15" w:rsidP="007B0E03">
      <w:pPr>
        <w:spacing w:line="281" w:lineRule="auto"/>
        <w:ind w:firstLine="284"/>
        <w:jc w:val="center"/>
        <w:rPr>
          <w:b/>
          <w:bCs/>
          <w:color w:val="000000" w:themeColor="text1"/>
        </w:rPr>
      </w:pPr>
    </w:p>
    <w:p w14:paraId="55974484" w14:textId="77777777" w:rsidR="00037E15" w:rsidRPr="00037E15" w:rsidRDefault="00037E15" w:rsidP="007B0E03">
      <w:pPr>
        <w:spacing w:line="281" w:lineRule="auto"/>
        <w:ind w:firstLine="284"/>
        <w:jc w:val="center"/>
        <w:rPr>
          <w:b/>
          <w:bCs/>
          <w:color w:val="000000" w:themeColor="text1"/>
        </w:rPr>
      </w:pPr>
    </w:p>
    <w:p w14:paraId="272C665A" w14:textId="77777777" w:rsidR="00037E15" w:rsidRPr="00037E15" w:rsidRDefault="00037E15" w:rsidP="007B0E03">
      <w:pPr>
        <w:spacing w:line="281" w:lineRule="auto"/>
        <w:ind w:firstLine="284"/>
        <w:jc w:val="center"/>
        <w:rPr>
          <w:b/>
          <w:bCs/>
          <w:color w:val="000000" w:themeColor="text1"/>
        </w:rPr>
      </w:pPr>
    </w:p>
    <w:p w14:paraId="6D5F61D6" w14:textId="77777777" w:rsidR="00037E15" w:rsidRPr="00037E15" w:rsidRDefault="00037E15" w:rsidP="007B0E03">
      <w:pPr>
        <w:spacing w:line="281" w:lineRule="auto"/>
        <w:ind w:firstLine="284"/>
        <w:jc w:val="center"/>
        <w:rPr>
          <w:color w:val="000000" w:themeColor="text1"/>
        </w:rPr>
      </w:pPr>
    </w:p>
    <w:tbl>
      <w:tblPr>
        <w:tblW w:w="4899" w:type="pct"/>
        <w:tblCellSpacing w:w="0" w:type="dxa"/>
        <w:tblInd w:w="120" w:type="dxa"/>
        <w:tblCellMar>
          <w:left w:w="0" w:type="dxa"/>
          <w:right w:w="0" w:type="dxa"/>
        </w:tblCellMar>
        <w:tblLook w:val="04A0" w:firstRow="1" w:lastRow="0" w:firstColumn="1" w:lastColumn="0" w:noHBand="0" w:noVBand="1"/>
      </w:tblPr>
      <w:tblGrid>
        <w:gridCol w:w="6257"/>
        <w:gridCol w:w="3741"/>
      </w:tblGrid>
      <w:tr w:rsidR="00B10BC7" w14:paraId="08C1C64A" w14:textId="77777777" w:rsidTr="00B10BC7">
        <w:trPr>
          <w:trHeight w:val="322"/>
          <w:tblCellSpacing w:w="0" w:type="dxa"/>
        </w:trPr>
        <w:tc>
          <w:tcPr>
            <w:tcW w:w="3129" w:type="pct"/>
            <w:vAlign w:val="center"/>
            <w:hideMark/>
          </w:tcPr>
          <w:p w14:paraId="5E6070C1" w14:textId="77777777" w:rsidR="00B10BC7" w:rsidRDefault="00B10BC7" w:rsidP="00B10BC7">
            <w:pPr>
              <w:spacing w:line="278" w:lineRule="auto"/>
              <w:rPr>
                <w:color w:val="000000"/>
                <w:lang w:eastAsia="en-US"/>
              </w:rPr>
            </w:pPr>
            <w:r>
              <w:rPr>
                <w:color w:val="000000"/>
                <w:lang w:eastAsia="en-US"/>
              </w:rPr>
              <w:t>Согласовано:</w:t>
            </w:r>
          </w:p>
        </w:tc>
        <w:tc>
          <w:tcPr>
            <w:tcW w:w="1871" w:type="pct"/>
            <w:vAlign w:val="center"/>
            <w:hideMark/>
          </w:tcPr>
          <w:p w14:paraId="34D2743B" w14:textId="77777777" w:rsidR="00B10BC7" w:rsidRDefault="00B10BC7">
            <w:pPr>
              <w:spacing w:line="278" w:lineRule="auto"/>
              <w:ind w:firstLine="284"/>
              <w:rPr>
                <w:color w:val="000000"/>
                <w:lang w:eastAsia="en-US"/>
              </w:rPr>
            </w:pPr>
            <w:r>
              <w:rPr>
                <w:color w:val="000000"/>
                <w:lang w:eastAsia="en-US"/>
              </w:rPr>
              <w:t>«Утверждаю»</w:t>
            </w:r>
          </w:p>
        </w:tc>
      </w:tr>
      <w:tr w:rsidR="00B10BC7" w14:paraId="6DA86D69" w14:textId="77777777" w:rsidTr="00B10BC7">
        <w:trPr>
          <w:trHeight w:val="211"/>
          <w:tblCellSpacing w:w="0" w:type="dxa"/>
        </w:trPr>
        <w:tc>
          <w:tcPr>
            <w:tcW w:w="3129" w:type="pct"/>
            <w:vAlign w:val="center"/>
            <w:hideMark/>
          </w:tcPr>
          <w:p w14:paraId="0CE0C9F8" w14:textId="77777777" w:rsidR="00B10BC7" w:rsidRDefault="00B10BC7" w:rsidP="00B10BC7">
            <w:pPr>
              <w:spacing w:line="278" w:lineRule="auto"/>
              <w:rPr>
                <w:color w:val="000000"/>
                <w:lang w:eastAsia="en-US"/>
              </w:rPr>
            </w:pPr>
            <w:r>
              <w:rPr>
                <w:color w:val="000000"/>
                <w:lang w:eastAsia="en-US"/>
              </w:rPr>
              <w:t>Председатель комитета профсоюза</w:t>
            </w:r>
          </w:p>
        </w:tc>
        <w:tc>
          <w:tcPr>
            <w:tcW w:w="1871" w:type="pct"/>
            <w:vAlign w:val="center"/>
            <w:hideMark/>
          </w:tcPr>
          <w:p w14:paraId="26B0F4B4" w14:textId="77777777" w:rsidR="00B10BC7" w:rsidRDefault="00B10BC7">
            <w:pPr>
              <w:spacing w:line="278" w:lineRule="auto"/>
              <w:ind w:firstLine="284"/>
              <w:rPr>
                <w:color w:val="000000"/>
                <w:lang w:eastAsia="en-US"/>
              </w:rPr>
            </w:pPr>
            <w:r>
              <w:rPr>
                <w:color w:val="000000"/>
                <w:lang w:eastAsia="en-US"/>
              </w:rPr>
              <w:t xml:space="preserve">Директор Школы </w:t>
            </w:r>
          </w:p>
        </w:tc>
      </w:tr>
      <w:tr w:rsidR="00B10BC7" w14:paraId="71347D22" w14:textId="77777777" w:rsidTr="00B10BC7">
        <w:trPr>
          <w:trHeight w:val="356"/>
          <w:tblCellSpacing w:w="0" w:type="dxa"/>
        </w:trPr>
        <w:tc>
          <w:tcPr>
            <w:tcW w:w="3129" w:type="pct"/>
            <w:vMerge w:val="restart"/>
            <w:vAlign w:val="center"/>
            <w:hideMark/>
          </w:tcPr>
          <w:p w14:paraId="717A550B" w14:textId="77777777" w:rsidR="00B10BC7" w:rsidRDefault="00B10BC7">
            <w:pPr>
              <w:spacing w:line="278" w:lineRule="auto"/>
              <w:rPr>
                <w:color w:val="000000"/>
                <w:lang w:eastAsia="en-US"/>
              </w:rPr>
            </w:pPr>
            <w:r>
              <w:rPr>
                <w:color w:val="000000"/>
                <w:lang w:eastAsia="en-US"/>
              </w:rPr>
              <w:t xml:space="preserve">протокол №________________ </w:t>
            </w:r>
            <w:r>
              <w:rPr>
                <w:color w:val="000000"/>
                <w:lang w:eastAsia="en-US"/>
              </w:rPr>
              <w:br/>
              <w:t xml:space="preserve">  </w:t>
            </w:r>
            <w:proofErr w:type="gramStart"/>
            <w:r>
              <w:rPr>
                <w:color w:val="000000"/>
                <w:lang w:eastAsia="en-US"/>
              </w:rPr>
              <w:t xml:space="preserve">   «</w:t>
            </w:r>
            <w:proofErr w:type="gramEnd"/>
            <w:r>
              <w:rPr>
                <w:color w:val="000000"/>
                <w:lang w:eastAsia="en-US"/>
              </w:rPr>
              <w:t>______»________________202__ г.</w:t>
            </w:r>
          </w:p>
        </w:tc>
        <w:tc>
          <w:tcPr>
            <w:tcW w:w="1871" w:type="pct"/>
            <w:vAlign w:val="center"/>
            <w:hideMark/>
          </w:tcPr>
          <w:p w14:paraId="7D1D8998" w14:textId="77777777" w:rsidR="00B10BC7" w:rsidRDefault="00B10BC7">
            <w:pPr>
              <w:spacing w:line="278" w:lineRule="auto"/>
              <w:ind w:firstLine="284"/>
              <w:rPr>
                <w:color w:val="000000"/>
                <w:lang w:eastAsia="en-US"/>
              </w:rPr>
            </w:pPr>
            <w:r>
              <w:rPr>
                <w:color w:val="000000"/>
                <w:lang w:eastAsia="en-US"/>
              </w:rPr>
              <w:t>_____________Муртазалиев О.П.</w:t>
            </w:r>
          </w:p>
        </w:tc>
      </w:tr>
      <w:tr w:rsidR="00B10BC7" w14:paraId="3465BA1C" w14:textId="77777777" w:rsidTr="00B10BC7">
        <w:trPr>
          <w:trHeight w:val="404"/>
          <w:tblCellSpacing w:w="0" w:type="dxa"/>
        </w:trPr>
        <w:tc>
          <w:tcPr>
            <w:tcW w:w="0" w:type="auto"/>
            <w:vMerge/>
            <w:vAlign w:val="center"/>
            <w:hideMark/>
          </w:tcPr>
          <w:p w14:paraId="05B1775E" w14:textId="77777777" w:rsidR="00B10BC7" w:rsidRDefault="00B10BC7">
            <w:pPr>
              <w:rPr>
                <w:color w:val="000000"/>
                <w:lang w:eastAsia="en-US"/>
              </w:rPr>
            </w:pPr>
          </w:p>
        </w:tc>
        <w:tc>
          <w:tcPr>
            <w:tcW w:w="1871" w:type="pct"/>
            <w:vAlign w:val="center"/>
            <w:hideMark/>
          </w:tcPr>
          <w:p w14:paraId="043D07ED" w14:textId="77777777" w:rsidR="00B10BC7" w:rsidRDefault="00B10BC7">
            <w:pPr>
              <w:spacing w:line="278" w:lineRule="auto"/>
              <w:ind w:firstLine="284"/>
              <w:rPr>
                <w:color w:val="000000"/>
                <w:lang w:eastAsia="en-US"/>
              </w:rPr>
            </w:pPr>
            <w:r>
              <w:rPr>
                <w:color w:val="000000"/>
                <w:lang w:eastAsia="en-US"/>
              </w:rPr>
              <w:t>«___</w:t>
            </w:r>
            <w:proofErr w:type="gramStart"/>
            <w:r>
              <w:rPr>
                <w:color w:val="000000"/>
                <w:lang w:eastAsia="en-US"/>
              </w:rPr>
              <w:t>_»_</w:t>
            </w:r>
            <w:proofErr w:type="gramEnd"/>
            <w:r>
              <w:rPr>
                <w:color w:val="000000"/>
                <w:lang w:eastAsia="en-US"/>
              </w:rPr>
              <w:t xml:space="preserve">_____________ 202__г. </w:t>
            </w:r>
          </w:p>
        </w:tc>
      </w:tr>
    </w:tbl>
    <w:p w14:paraId="3E2DEF4F" w14:textId="77777777" w:rsidR="007B0E03" w:rsidRPr="00037E15" w:rsidRDefault="007B0E03" w:rsidP="007B0E03">
      <w:pPr>
        <w:spacing w:line="281" w:lineRule="auto"/>
        <w:ind w:firstLine="284"/>
        <w:jc w:val="center"/>
        <w:rPr>
          <w:color w:val="000000" w:themeColor="text1"/>
        </w:rPr>
      </w:pPr>
    </w:p>
    <w:p w14:paraId="0342777B" w14:textId="77777777" w:rsidR="007B0E03" w:rsidRPr="00037E15" w:rsidRDefault="007B0E03" w:rsidP="007B0E03">
      <w:pPr>
        <w:spacing w:line="281" w:lineRule="auto"/>
        <w:ind w:firstLine="284"/>
        <w:jc w:val="center"/>
        <w:rPr>
          <w:color w:val="000000" w:themeColor="text1"/>
        </w:rPr>
      </w:pPr>
    </w:p>
    <w:p w14:paraId="27EE4BA1" w14:textId="77777777" w:rsidR="007B0E03" w:rsidRPr="00037E15" w:rsidRDefault="007B0E03" w:rsidP="007B0E03">
      <w:pPr>
        <w:spacing w:line="281" w:lineRule="auto"/>
        <w:ind w:firstLine="284"/>
        <w:jc w:val="center"/>
        <w:rPr>
          <w:color w:val="000000" w:themeColor="text1"/>
        </w:rPr>
      </w:pPr>
    </w:p>
    <w:p w14:paraId="7BD81DD4" w14:textId="77777777" w:rsidR="007B0E03" w:rsidRPr="00037E15" w:rsidRDefault="007B0E03" w:rsidP="007B0E03">
      <w:pPr>
        <w:spacing w:line="281" w:lineRule="auto"/>
        <w:ind w:firstLine="284"/>
        <w:jc w:val="center"/>
        <w:rPr>
          <w:color w:val="000000" w:themeColor="text1"/>
        </w:rPr>
      </w:pPr>
    </w:p>
    <w:p w14:paraId="2CFD43A8" w14:textId="77777777" w:rsidR="007B0E03" w:rsidRPr="00037E15" w:rsidRDefault="007B0E03" w:rsidP="007B0E03">
      <w:pPr>
        <w:spacing w:line="281" w:lineRule="auto"/>
        <w:ind w:firstLine="284"/>
        <w:jc w:val="center"/>
        <w:rPr>
          <w:color w:val="000000" w:themeColor="text1"/>
        </w:rPr>
      </w:pPr>
    </w:p>
    <w:p w14:paraId="0B193E67" w14:textId="77777777" w:rsidR="007B0E03" w:rsidRPr="00037E15" w:rsidRDefault="007B0E03" w:rsidP="007B0E03">
      <w:pPr>
        <w:spacing w:line="281" w:lineRule="auto"/>
        <w:ind w:firstLine="284"/>
        <w:jc w:val="center"/>
        <w:rPr>
          <w:b/>
          <w:color w:val="000000" w:themeColor="text1"/>
          <w:sz w:val="28"/>
        </w:rPr>
      </w:pPr>
      <w:bookmarkStart w:id="0" w:name="_Toc145822188"/>
      <w:bookmarkStart w:id="1" w:name="_Toc143670740"/>
      <w:bookmarkStart w:id="2" w:name="_Toc123305074"/>
      <w:bookmarkStart w:id="3" w:name="_Toc123438035"/>
      <w:bookmarkStart w:id="4" w:name="_Toc143614279"/>
      <w:bookmarkStart w:id="5" w:name="_Toc146967655"/>
      <w:bookmarkStart w:id="6" w:name="_Toc147330429"/>
      <w:bookmarkStart w:id="7" w:name="_Toc147332903"/>
      <w:bookmarkStart w:id="8" w:name="_Toc147421574"/>
      <w:bookmarkStart w:id="9" w:name="_Toc147489261"/>
      <w:bookmarkStart w:id="10" w:name="_Toc147544806"/>
      <w:bookmarkStart w:id="11" w:name="_Toc147579548"/>
      <w:bookmarkStart w:id="12" w:name="_Toc149206038"/>
      <w:bookmarkStart w:id="13" w:name="_Toc158205708"/>
      <w:bookmarkStart w:id="14" w:name="_Toc215121452"/>
      <w:r w:rsidRPr="00037E15">
        <w:rPr>
          <w:b/>
          <w:color w:val="000000" w:themeColor="text1"/>
          <w:sz w:val="28"/>
        </w:rPr>
        <w:t>ИНСТРУКЦИЯ</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627BBC00" w14:textId="77777777" w:rsidR="007B0E03" w:rsidRPr="00037E15" w:rsidRDefault="007B0E03" w:rsidP="007B0E03">
      <w:pPr>
        <w:spacing w:line="281" w:lineRule="auto"/>
        <w:ind w:firstLine="284"/>
        <w:jc w:val="center"/>
        <w:rPr>
          <w:b/>
          <w:color w:val="000000" w:themeColor="text1"/>
          <w:sz w:val="28"/>
        </w:rPr>
      </w:pPr>
      <w:bookmarkStart w:id="15" w:name="_Toc145822189"/>
      <w:bookmarkStart w:id="16" w:name="_Toc143670741"/>
      <w:bookmarkStart w:id="17" w:name="_Toc123305075"/>
      <w:bookmarkStart w:id="18" w:name="_Toc123438036"/>
      <w:bookmarkStart w:id="19" w:name="_Toc143614280"/>
      <w:bookmarkStart w:id="20" w:name="_Toc146967656"/>
      <w:bookmarkStart w:id="21" w:name="_Toc147330430"/>
      <w:bookmarkStart w:id="22" w:name="_Toc147332904"/>
      <w:bookmarkStart w:id="23" w:name="_Toc147421575"/>
      <w:bookmarkStart w:id="24" w:name="_Toc147489262"/>
      <w:bookmarkStart w:id="25" w:name="_Toc147544807"/>
      <w:bookmarkStart w:id="26" w:name="_Toc147579549"/>
      <w:bookmarkStart w:id="27" w:name="_Toc149206039"/>
      <w:bookmarkStart w:id="28" w:name="_Toc158205709"/>
      <w:bookmarkStart w:id="29" w:name="_Toc215121453"/>
      <w:r w:rsidRPr="00037E15">
        <w:rPr>
          <w:b/>
          <w:color w:val="000000" w:themeColor="text1"/>
          <w:sz w:val="28"/>
        </w:rPr>
        <w:t>для проведения вводного инструктажа по охране труда и пожарной</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3FE829E3" w14:textId="77777777" w:rsidR="007B0E03" w:rsidRPr="00037E15" w:rsidRDefault="007B0E03" w:rsidP="007B0E03">
      <w:pPr>
        <w:spacing w:line="281" w:lineRule="auto"/>
        <w:ind w:firstLine="284"/>
        <w:jc w:val="center"/>
        <w:rPr>
          <w:b/>
          <w:color w:val="000000" w:themeColor="text1"/>
          <w:sz w:val="28"/>
        </w:rPr>
      </w:pPr>
      <w:bookmarkStart w:id="30" w:name="_Toc145822190"/>
      <w:bookmarkStart w:id="31" w:name="_Toc143670742"/>
      <w:bookmarkStart w:id="32" w:name="_Toc123305076"/>
      <w:bookmarkStart w:id="33" w:name="_Toc123438037"/>
      <w:bookmarkStart w:id="34" w:name="_Toc143614281"/>
      <w:bookmarkStart w:id="35" w:name="_Toc146967657"/>
      <w:bookmarkStart w:id="36" w:name="_Toc147330431"/>
      <w:bookmarkStart w:id="37" w:name="_Toc147332905"/>
      <w:bookmarkStart w:id="38" w:name="_Toc147421576"/>
      <w:bookmarkStart w:id="39" w:name="_Toc147489263"/>
      <w:bookmarkStart w:id="40" w:name="_Toc147544808"/>
      <w:bookmarkStart w:id="41" w:name="_Toc147579550"/>
      <w:bookmarkStart w:id="42" w:name="_Toc149206040"/>
      <w:bookmarkStart w:id="43" w:name="_Toc158205710"/>
      <w:bookmarkStart w:id="44" w:name="_Toc215121454"/>
      <w:r w:rsidRPr="00037E15">
        <w:rPr>
          <w:b/>
          <w:color w:val="000000" w:themeColor="text1"/>
          <w:sz w:val="28"/>
        </w:rPr>
        <w:t>безопасности</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489BB3CB" w14:textId="77777777" w:rsidR="007B0E03" w:rsidRPr="00037E15" w:rsidRDefault="007B0E03" w:rsidP="007B0E03">
      <w:pPr>
        <w:spacing w:line="281" w:lineRule="auto"/>
        <w:ind w:firstLine="284"/>
        <w:jc w:val="center"/>
        <w:rPr>
          <w:color w:val="000000" w:themeColor="text1"/>
        </w:rPr>
      </w:pPr>
    </w:p>
    <w:p w14:paraId="184D53C8" w14:textId="77777777" w:rsidR="007B0E03" w:rsidRPr="00037E15" w:rsidRDefault="007B0E03" w:rsidP="007B0E03">
      <w:pPr>
        <w:spacing w:line="281" w:lineRule="auto"/>
        <w:ind w:firstLine="284"/>
        <w:jc w:val="center"/>
        <w:rPr>
          <w:color w:val="000000" w:themeColor="text1"/>
        </w:rPr>
      </w:pPr>
    </w:p>
    <w:p w14:paraId="6993DBBF" w14:textId="77777777" w:rsidR="007B0E03" w:rsidRPr="00037E15" w:rsidRDefault="007B0E03" w:rsidP="007B0E03">
      <w:pPr>
        <w:spacing w:line="281" w:lineRule="auto"/>
        <w:ind w:firstLine="284"/>
        <w:jc w:val="center"/>
        <w:rPr>
          <w:color w:val="000000" w:themeColor="text1"/>
        </w:rPr>
      </w:pPr>
    </w:p>
    <w:p w14:paraId="68622226" w14:textId="77777777" w:rsidR="007B0E03" w:rsidRPr="00037E15" w:rsidRDefault="007B0E03" w:rsidP="007B0E03">
      <w:pPr>
        <w:spacing w:line="281" w:lineRule="auto"/>
        <w:ind w:firstLine="284"/>
        <w:jc w:val="center"/>
        <w:rPr>
          <w:color w:val="000000" w:themeColor="text1"/>
        </w:rPr>
      </w:pPr>
    </w:p>
    <w:p w14:paraId="17C4FE00" w14:textId="77777777" w:rsidR="007B0E03" w:rsidRPr="00037E15" w:rsidRDefault="007B0E03" w:rsidP="007B0E03">
      <w:pPr>
        <w:spacing w:line="281" w:lineRule="auto"/>
        <w:ind w:firstLine="284"/>
        <w:jc w:val="center"/>
        <w:rPr>
          <w:color w:val="000000" w:themeColor="text1"/>
        </w:rPr>
      </w:pPr>
    </w:p>
    <w:p w14:paraId="7B50F294" w14:textId="77777777" w:rsidR="007B0E03" w:rsidRPr="00037E15" w:rsidRDefault="007B0E03" w:rsidP="007B0E03">
      <w:pPr>
        <w:spacing w:line="281" w:lineRule="auto"/>
        <w:ind w:firstLine="284"/>
        <w:jc w:val="center"/>
        <w:rPr>
          <w:color w:val="000000" w:themeColor="text1"/>
        </w:rPr>
      </w:pPr>
    </w:p>
    <w:p w14:paraId="6B771AE3" w14:textId="77777777" w:rsidR="007B0E03" w:rsidRPr="00037E15" w:rsidRDefault="007B0E03" w:rsidP="007B0E03">
      <w:pPr>
        <w:spacing w:line="281" w:lineRule="auto"/>
        <w:ind w:firstLine="284"/>
        <w:jc w:val="center"/>
        <w:rPr>
          <w:color w:val="000000" w:themeColor="text1"/>
        </w:rPr>
      </w:pPr>
    </w:p>
    <w:p w14:paraId="534F71DF" w14:textId="77777777" w:rsidR="007B0E03" w:rsidRPr="00037E15" w:rsidRDefault="007B0E03" w:rsidP="007B0E03">
      <w:pPr>
        <w:spacing w:line="281" w:lineRule="auto"/>
        <w:ind w:firstLine="284"/>
        <w:jc w:val="center"/>
        <w:rPr>
          <w:color w:val="000000" w:themeColor="text1"/>
        </w:rPr>
      </w:pPr>
    </w:p>
    <w:p w14:paraId="29D05825" w14:textId="77777777" w:rsidR="007B0E03" w:rsidRPr="00037E15" w:rsidRDefault="007B0E03" w:rsidP="007B0E03">
      <w:pPr>
        <w:spacing w:line="281" w:lineRule="auto"/>
        <w:ind w:firstLine="284"/>
        <w:jc w:val="center"/>
        <w:rPr>
          <w:color w:val="000000" w:themeColor="text1"/>
        </w:rPr>
      </w:pPr>
    </w:p>
    <w:p w14:paraId="38D25F01" w14:textId="77777777" w:rsidR="007B0E03" w:rsidRPr="00037E15" w:rsidRDefault="007B0E03" w:rsidP="007B0E03">
      <w:pPr>
        <w:spacing w:line="281" w:lineRule="auto"/>
        <w:ind w:firstLine="284"/>
        <w:jc w:val="center"/>
        <w:rPr>
          <w:color w:val="000000" w:themeColor="text1"/>
        </w:rPr>
      </w:pPr>
    </w:p>
    <w:p w14:paraId="799381DA" w14:textId="77777777" w:rsidR="007B0E03" w:rsidRPr="00037E15" w:rsidRDefault="007B0E03" w:rsidP="007B0E03">
      <w:pPr>
        <w:spacing w:line="281" w:lineRule="auto"/>
        <w:ind w:firstLine="284"/>
        <w:jc w:val="center"/>
        <w:rPr>
          <w:color w:val="000000" w:themeColor="text1"/>
        </w:rPr>
      </w:pPr>
    </w:p>
    <w:p w14:paraId="2AE975E4" w14:textId="77777777" w:rsidR="007B0E03" w:rsidRPr="00037E15" w:rsidRDefault="007B0E03" w:rsidP="007B0E03">
      <w:pPr>
        <w:spacing w:line="281" w:lineRule="auto"/>
        <w:ind w:firstLine="284"/>
        <w:jc w:val="center"/>
        <w:rPr>
          <w:color w:val="000000" w:themeColor="text1"/>
        </w:rPr>
      </w:pPr>
    </w:p>
    <w:p w14:paraId="595C82AB" w14:textId="77777777" w:rsidR="007B0E03" w:rsidRPr="00037E15" w:rsidRDefault="007B0E03" w:rsidP="007B0E03">
      <w:pPr>
        <w:spacing w:line="281" w:lineRule="auto"/>
        <w:ind w:firstLine="284"/>
        <w:jc w:val="center"/>
        <w:rPr>
          <w:color w:val="000000" w:themeColor="text1"/>
        </w:rPr>
      </w:pPr>
    </w:p>
    <w:p w14:paraId="4D0DC7F7" w14:textId="77777777" w:rsidR="007B0E03" w:rsidRPr="00037E15" w:rsidRDefault="007B0E03" w:rsidP="007B0E03">
      <w:pPr>
        <w:spacing w:line="281" w:lineRule="auto"/>
        <w:ind w:firstLine="284"/>
        <w:jc w:val="center"/>
        <w:rPr>
          <w:color w:val="000000" w:themeColor="text1"/>
        </w:rPr>
      </w:pPr>
    </w:p>
    <w:p w14:paraId="24BD3383" w14:textId="77777777" w:rsidR="007B0E03" w:rsidRPr="00037E15" w:rsidRDefault="007B0E03" w:rsidP="007B0E03">
      <w:pPr>
        <w:spacing w:line="281" w:lineRule="auto"/>
        <w:ind w:firstLine="284"/>
        <w:jc w:val="center"/>
        <w:rPr>
          <w:color w:val="000000" w:themeColor="text1"/>
        </w:rPr>
      </w:pPr>
    </w:p>
    <w:p w14:paraId="096DE7D5" w14:textId="77777777" w:rsidR="007B0E03" w:rsidRPr="00037E15" w:rsidRDefault="007B0E03" w:rsidP="007B0E03">
      <w:pPr>
        <w:spacing w:line="281" w:lineRule="auto"/>
        <w:ind w:firstLine="284"/>
        <w:jc w:val="center"/>
        <w:rPr>
          <w:color w:val="000000" w:themeColor="text1"/>
        </w:rPr>
      </w:pPr>
    </w:p>
    <w:p w14:paraId="5863958B" w14:textId="77777777" w:rsidR="007B0E03" w:rsidRPr="00037E15" w:rsidRDefault="007B0E03" w:rsidP="007B0E03">
      <w:pPr>
        <w:spacing w:line="281" w:lineRule="auto"/>
        <w:ind w:firstLine="284"/>
        <w:jc w:val="center"/>
        <w:rPr>
          <w:color w:val="000000" w:themeColor="text1"/>
        </w:rPr>
      </w:pPr>
    </w:p>
    <w:p w14:paraId="7F6CD40D" w14:textId="77777777" w:rsidR="007B0E03" w:rsidRPr="00037E15" w:rsidRDefault="007B0E03" w:rsidP="007B0E03">
      <w:pPr>
        <w:spacing w:line="281" w:lineRule="auto"/>
        <w:ind w:firstLine="284"/>
        <w:jc w:val="center"/>
        <w:rPr>
          <w:color w:val="000000" w:themeColor="text1"/>
        </w:rPr>
      </w:pPr>
    </w:p>
    <w:p w14:paraId="0D0FFFC5" w14:textId="77777777" w:rsidR="007B0E03" w:rsidRPr="00037E15" w:rsidRDefault="007B0E03" w:rsidP="007B0E03">
      <w:pPr>
        <w:spacing w:line="281" w:lineRule="auto"/>
        <w:ind w:firstLine="284"/>
        <w:jc w:val="center"/>
        <w:rPr>
          <w:color w:val="000000" w:themeColor="text1"/>
        </w:rPr>
      </w:pPr>
    </w:p>
    <w:p w14:paraId="39D3E496" w14:textId="77777777" w:rsidR="007B0E03" w:rsidRPr="00037E15" w:rsidRDefault="007B0E03" w:rsidP="007B0E03">
      <w:pPr>
        <w:spacing w:line="281" w:lineRule="auto"/>
        <w:ind w:firstLine="284"/>
        <w:jc w:val="center"/>
        <w:rPr>
          <w:color w:val="000000" w:themeColor="text1"/>
        </w:rPr>
      </w:pPr>
    </w:p>
    <w:p w14:paraId="10F514EE" w14:textId="77777777" w:rsidR="007B0E03" w:rsidRPr="00037E15" w:rsidRDefault="007B0E03" w:rsidP="007B0E03">
      <w:pPr>
        <w:spacing w:line="281" w:lineRule="auto"/>
        <w:ind w:firstLine="284"/>
        <w:jc w:val="center"/>
        <w:rPr>
          <w:color w:val="000000" w:themeColor="text1"/>
        </w:rPr>
      </w:pPr>
    </w:p>
    <w:p w14:paraId="2530980C" w14:textId="4C932B0D" w:rsidR="007B0E03" w:rsidRPr="00037E15" w:rsidRDefault="007B0E03" w:rsidP="007B0E03">
      <w:pPr>
        <w:spacing w:line="281" w:lineRule="auto"/>
        <w:ind w:firstLine="284"/>
        <w:jc w:val="center"/>
        <w:rPr>
          <w:b/>
          <w:color w:val="000000" w:themeColor="text1"/>
        </w:rPr>
      </w:pPr>
      <w:r w:rsidRPr="00037E15">
        <w:rPr>
          <w:b/>
          <w:color w:val="000000" w:themeColor="text1"/>
        </w:rPr>
        <w:t xml:space="preserve"> 20_</w:t>
      </w:r>
      <w:r w:rsidR="00037E15">
        <w:rPr>
          <w:b/>
          <w:color w:val="000000" w:themeColor="text1"/>
        </w:rPr>
        <w:t>_</w:t>
      </w:r>
      <w:r w:rsidRPr="00037E15">
        <w:rPr>
          <w:b/>
          <w:color w:val="000000" w:themeColor="text1"/>
        </w:rPr>
        <w:t xml:space="preserve"> г.</w:t>
      </w:r>
    </w:p>
    <w:p w14:paraId="5445D6EE" w14:textId="77777777" w:rsidR="00037E15" w:rsidRPr="00037E15" w:rsidRDefault="00037E15" w:rsidP="007B0E03">
      <w:pPr>
        <w:pStyle w:val="ConsNonformat"/>
        <w:spacing w:line="281" w:lineRule="auto"/>
        <w:ind w:firstLine="284"/>
        <w:jc w:val="center"/>
        <w:rPr>
          <w:rFonts w:ascii="Times New Roman" w:hAnsi="Times New Roman"/>
          <w:b/>
          <w:bCs/>
          <w:color w:val="000000" w:themeColor="text1"/>
          <w:sz w:val="24"/>
          <w:szCs w:val="24"/>
        </w:rPr>
      </w:pPr>
      <w:bookmarkStart w:id="45" w:name="_Toc2789588"/>
      <w:bookmarkStart w:id="46" w:name="_Toc10578692"/>
    </w:p>
    <w:p w14:paraId="165348BF" w14:textId="77777777" w:rsidR="00037E15" w:rsidRPr="00037E15" w:rsidRDefault="00037E15" w:rsidP="007B0E03">
      <w:pPr>
        <w:pStyle w:val="ConsNonformat"/>
        <w:spacing w:line="281" w:lineRule="auto"/>
        <w:ind w:firstLine="284"/>
        <w:jc w:val="center"/>
        <w:rPr>
          <w:rFonts w:ascii="Times New Roman" w:hAnsi="Times New Roman"/>
          <w:b/>
          <w:bCs/>
          <w:color w:val="000000" w:themeColor="text1"/>
          <w:sz w:val="24"/>
          <w:szCs w:val="24"/>
        </w:rPr>
      </w:pPr>
    </w:p>
    <w:p w14:paraId="141A8A87" w14:textId="77777777" w:rsidR="00037E15" w:rsidRPr="00037E15" w:rsidRDefault="00037E15" w:rsidP="007B0E03">
      <w:pPr>
        <w:pStyle w:val="ConsNonformat"/>
        <w:spacing w:line="281" w:lineRule="auto"/>
        <w:ind w:firstLine="284"/>
        <w:jc w:val="center"/>
        <w:rPr>
          <w:rFonts w:ascii="Times New Roman" w:hAnsi="Times New Roman"/>
          <w:b/>
          <w:bCs/>
          <w:color w:val="000000" w:themeColor="text1"/>
          <w:sz w:val="24"/>
          <w:szCs w:val="24"/>
        </w:rPr>
      </w:pPr>
    </w:p>
    <w:p w14:paraId="594106ED" w14:textId="77777777" w:rsidR="00037E15" w:rsidRPr="00037E15" w:rsidRDefault="00037E15" w:rsidP="007B0E03">
      <w:pPr>
        <w:pStyle w:val="ConsNonformat"/>
        <w:spacing w:line="281" w:lineRule="auto"/>
        <w:ind w:firstLine="284"/>
        <w:jc w:val="center"/>
        <w:rPr>
          <w:rFonts w:ascii="Times New Roman" w:hAnsi="Times New Roman"/>
          <w:b/>
          <w:bCs/>
          <w:color w:val="000000" w:themeColor="text1"/>
          <w:sz w:val="24"/>
          <w:szCs w:val="24"/>
        </w:rPr>
      </w:pPr>
    </w:p>
    <w:p w14:paraId="5493D261" w14:textId="77777777" w:rsidR="007B0E03" w:rsidRPr="00037E15" w:rsidRDefault="007B0E03" w:rsidP="007B0E03">
      <w:pPr>
        <w:pStyle w:val="ConsNonformat"/>
        <w:spacing w:line="281" w:lineRule="auto"/>
        <w:ind w:firstLine="284"/>
        <w:jc w:val="center"/>
        <w:rPr>
          <w:rFonts w:ascii="Times New Roman" w:hAnsi="Times New Roman"/>
          <w:b/>
          <w:bCs/>
          <w:color w:val="000000" w:themeColor="text1"/>
          <w:sz w:val="24"/>
          <w:szCs w:val="24"/>
        </w:rPr>
      </w:pPr>
      <w:r w:rsidRPr="00037E15">
        <w:rPr>
          <w:rFonts w:ascii="Times New Roman" w:hAnsi="Times New Roman"/>
          <w:b/>
          <w:bCs/>
          <w:color w:val="000000" w:themeColor="text1"/>
          <w:sz w:val="24"/>
          <w:szCs w:val="24"/>
        </w:rPr>
        <w:lastRenderedPageBreak/>
        <w:t>Инструкция для проведения вводного инструктажа по охране труда и пожарной безопасности</w:t>
      </w:r>
      <w:bookmarkEnd w:id="45"/>
      <w:bookmarkEnd w:id="46"/>
    </w:p>
    <w:p w14:paraId="45FAB000" w14:textId="77777777" w:rsidR="007B0E03" w:rsidRPr="00037E15" w:rsidRDefault="007B0E03" w:rsidP="007B0E03">
      <w:pPr>
        <w:pStyle w:val="a4"/>
        <w:spacing w:before="0" w:beforeAutospacing="0" w:after="0" w:afterAutospacing="0" w:line="281" w:lineRule="auto"/>
        <w:ind w:firstLine="284"/>
        <w:jc w:val="center"/>
        <w:rPr>
          <w:rStyle w:val="a3"/>
          <w:b w:val="0"/>
          <w:color w:val="000000" w:themeColor="text1"/>
        </w:rPr>
      </w:pPr>
    </w:p>
    <w:p w14:paraId="3D3EC4E5" w14:textId="77777777" w:rsidR="007B0E03" w:rsidRPr="00037E15" w:rsidRDefault="007B0E03" w:rsidP="007B0E03">
      <w:pPr>
        <w:spacing w:line="281" w:lineRule="auto"/>
        <w:ind w:firstLine="284"/>
        <w:jc w:val="both"/>
        <w:rPr>
          <w:b/>
          <w:color w:val="000000" w:themeColor="text1"/>
        </w:rPr>
      </w:pPr>
      <w:r w:rsidRPr="00037E15">
        <w:rPr>
          <w:b/>
          <w:color w:val="000000" w:themeColor="text1"/>
        </w:rPr>
        <w:t>Цель и задачи вводного инструктажа по безопасности труда</w:t>
      </w:r>
    </w:p>
    <w:p w14:paraId="2C145750" w14:textId="77777777" w:rsidR="007B0E03" w:rsidRPr="00037E15" w:rsidRDefault="007B0E03" w:rsidP="007B0E03">
      <w:pPr>
        <w:spacing w:line="281" w:lineRule="auto"/>
        <w:ind w:firstLine="284"/>
        <w:jc w:val="both"/>
        <w:rPr>
          <w:color w:val="000000" w:themeColor="text1"/>
        </w:rPr>
      </w:pPr>
      <w:r w:rsidRPr="00037E15">
        <w:rPr>
          <w:color w:val="000000" w:themeColor="text1"/>
        </w:rPr>
        <w:t>Организация охраны труда в школе и безопасность учащихся и работников нашей школы является приоритетной и наиболее важной задачей администрации школы.</w:t>
      </w:r>
    </w:p>
    <w:p w14:paraId="236674E7" w14:textId="77777777" w:rsidR="007B0E03" w:rsidRPr="00037E15" w:rsidRDefault="007B0E03" w:rsidP="007B0E03">
      <w:pPr>
        <w:spacing w:line="281" w:lineRule="auto"/>
        <w:ind w:firstLine="284"/>
        <w:jc w:val="both"/>
        <w:rPr>
          <w:color w:val="000000" w:themeColor="text1"/>
        </w:rPr>
      </w:pPr>
      <w:r w:rsidRPr="00037E15">
        <w:rPr>
          <w:color w:val="000000" w:themeColor="text1"/>
        </w:rPr>
        <w:t>Мероприятия в области охраны труда в школе подразумевают такие направления деятельности, как создание безопасных условий обучения учащихся; трудовой деятельности преподавателей и персонала школы, соблюдение ими санитарно-гигиенических норм, мер противопожарной и электробезопасности, обучение безопасному поведению, знанию норм и правил охраны труда в школе, ведение обязательной документации по охране труда, в соответствии с номенклатурой дел по охране труда в нашей школе утвержденные директором школы.</w:t>
      </w:r>
    </w:p>
    <w:p w14:paraId="2C9F776B" w14:textId="77777777" w:rsidR="007B0E03" w:rsidRPr="00037E15" w:rsidRDefault="007B0E03" w:rsidP="007B0E03">
      <w:pPr>
        <w:spacing w:line="281" w:lineRule="auto"/>
        <w:ind w:firstLine="284"/>
        <w:jc w:val="both"/>
        <w:rPr>
          <w:color w:val="000000" w:themeColor="text1"/>
        </w:rPr>
      </w:pPr>
      <w:r w:rsidRPr="00037E15">
        <w:rPr>
          <w:color w:val="000000" w:themeColor="text1"/>
        </w:rPr>
        <w:t>Инструкции по охране труда и основные документы, необходимы классным руководителям, учителям и сотрудникам общеобразовательной организации для полноценного ведения документации по охране труда в школе.</w:t>
      </w:r>
    </w:p>
    <w:p w14:paraId="7CB511DE" w14:textId="77777777" w:rsidR="007B0E03" w:rsidRPr="00037E15" w:rsidRDefault="007B0E03" w:rsidP="007B0E03">
      <w:pPr>
        <w:spacing w:line="281" w:lineRule="auto"/>
        <w:ind w:firstLine="284"/>
        <w:jc w:val="both"/>
        <w:rPr>
          <w:color w:val="000000" w:themeColor="text1"/>
        </w:rPr>
      </w:pPr>
      <w:r w:rsidRPr="00037E15">
        <w:rPr>
          <w:color w:val="000000" w:themeColor="text1"/>
        </w:rPr>
        <w:t>В нашей школе проводиться 45-и минутный вводный инструктаж по охране труда и пожарной безопасности специалистом по охране труда со всеми вновь принятыми работниками и учащимися независимо от их должности и образования. Первичный инструктаж по охране труда на рабочем месте с учащимися проводится преподавателями, уполномоченными директором школы. С техническими работниками первичный инструктаж по охране труда и пожарной безопасности проводит заместитель директора по административно-хозяйственной работе. Администрация нашей школы постоянно разрабатывает и обновляет инструкции по охране труда.</w:t>
      </w:r>
    </w:p>
    <w:p w14:paraId="497B7539" w14:textId="77777777" w:rsidR="007B0E03" w:rsidRPr="00037E15" w:rsidRDefault="007B0E03" w:rsidP="007B0E03">
      <w:pPr>
        <w:spacing w:line="281" w:lineRule="auto"/>
        <w:ind w:firstLine="284"/>
        <w:jc w:val="both"/>
        <w:rPr>
          <w:color w:val="000000" w:themeColor="text1"/>
        </w:rPr>
      </w:pPr>
      <w:r w:rsidRPr="00037E15">
        <w:rPr>
          <w:color w:val="000000" w:themeColor="text1"/>
        </w:rPr>
        <w:t>Вводный инструктаж по охране труда является обязательным для всех работников нашей организации.</w:t>
      </w:r>
    </w:p>
    <w:p w14:paraId="204CE40D" w14:textId="77777777" w:rsidR="007B0E03" w:rsidRPr="00037E15" w:rsidRDefault="007B0E03" w:rsidP="007B0E03">
      <w:pPr>
        <w:spacing w:line="281" w:lineRule="auto"/>
        <w:ind w:firstLine="284"/>
        <w:jc w:val="both"/>
        <w:rPr>
          <w:b/>
          <w:color w:val="000000" w:themeColor="text1"/>
        </w:rPr>
      </w:pPr>
      <w:r w:rsidRPr="00037E15">
        <w:rPr>
          <w:b/>
          <w:color w:val="000000" w:themeColor="text1"/>
        </w:rPr>
        <w:t>Здание школы и расположение.</w:t>
      </w:r>
    </w:p>
    <w:p w14:paraId="40D5801E"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Здание школы – одноэтажное  здание </w:t>
      </w:r>
    </w:p>
    <w:p w14:paraId="59A0DDFB"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Площадь здания составляет 1200 </w:t>
      </w:r>
      <w:proofErr w:type="spellStart"/>
      <w:r w:rsidRPr="00037E15">
        <w:rPr>
          <w:color w:val="000000" w:themeColor="text1"/>
        </w:rPr>
        <w:t>кв.м</w:t>
      </w:r>
      <w:proofErr w:type="spellEnd"/>
      <w:r w:rsidRPr="00037E15">
        <w:rPr>
          <w:color w:val="000000" w:themeColor="text1"/>
        </w:rPr>
        <w:t>. Рассчитано на 200 мест.</w:t>
      </w:r>
    </w:p>
    <w:p w14:paraId="0B70D348" w14:textId="77777777" w:rsidR="007B0E03" w:rsidRPr="00037E15" w:rsidRDefault="007B0E03" w:rsidP="007B0E03">
      <w:pPr>
        <w:spacing w:line="281" w:lineRule="auto"/>
        <w:ind w:firstLine="284"/>
        <w:jc w:val="both"/>
        <w:rPr>
          <w:color w:val="000000" w:themeColor="text1"/>
        </w:rPr>
      </w:pPr>
      <w:r w:rsidRPr="00037E15">
        <w:rPr>
          <w:color w:val="000000" w:themeColor="text1"/>
        </w:rPr>
        <w:t>В школе имеется:</w:t>
      </w:r>
    </w:p>
    <w:p w14:paraId="0266369E" w14:textId="77777777" w:rsidR="007B0E03" w:rsidRPr="00037E15" w:rsidRDefault="007B0E03" w:rsidP="007B0E03">
      <w:pPr>
        <w:spacing w:line="281" w:lineRule="auto"/>
        <w:ind w:firstLine="284"/>
        <w:jc w:val="both"/>
        <w:rPr>
          <w:color w:val="000000" w:themeColor="text1"/>
        </w:rPr>
      </w:pPr>
      <w:r w:rsidRPr="00037E15">
        <w:rPr>
          <w:color w:val="000000" w:themeColor="text1"/>
        </w:rPr>
        <w:t>1 кабинет русского языка и литературы;</w:t>
      </w:r>
    </w:p>
    <w:p w14:paraId="264A0D7D" w14:textId="77777777" w:rsidR="007B0E03" w:rsidRPr="00037E15" w:rsidRDefault="007B0E03" w:rsidP="007B0E03">
      <w:pPr>
        <w:spacing w:line="281" w:lineRule="auto"/>
        <w:ind w:firstLine="284"/>
        <w:jc w:val="both"/>
        <w:rPr>
          <w:color w:val="000000" w:themeColor="text1"/>
        </w:rPr>
      </w:pPr>
      <w:r w:rsidRPr="00037E15">
        <w:rPr>
          <w:color w:val="000000" w:themeColor="text1"/>
        </w:rPr>
        <w:t>1 кабинет информатики;</w:t>
      </w:r>
    </w:p>
    <w:p w14:paraId="01F42FD6" w14:textId="77777777" w:rsidR="007B0E03" w:rsidRPr="00037E15" w:rsidRDefault="007B0E03" w:rsidP="007B0E03">
      <w:pPr>
        <w:spacing w:line="281" w:lineRule="auto"/>
        <w:ind w:firstLine="284"/>
        <w:jc w:val="both"/>
        <w:rPr>
          <w:color w:val="000000" w:themeColor="text1"/>
        </w:rPr>
      </w:pPr>
      <w:r w:rsidRPr="00037E15">
        <w:rPr>
          <w:color w:val="000000" w:themeColor="text1"/>
        </w:rPr>
        <w:t>1 кабинет иностранного языка;</w:t>
      </w:r>
    </w:p>
    <w:p w14:paraId="0FDBCA6F" w14:textId="77777777" w:rsidR="007B0E03" w:rsidRPr="00037E15" w:rsidRDefault="007B0E03" w:rsidP="007B0E03">
      <w:pPr>
        <w:spacing w:line="281" w:lineRule="auto"/>
        <w:ind w:firstLine="284"/>
        <w:jc w:val="both"/>
        <w:rPr>
          <w:color w:val="000000" w:themeColor="text1"/>
        </w:rPr>
      </w:pPr>
      <w:r w:rsidRPr="00037E15">
        <w:rPr>
          <w:color w:val="000000" w:themeColor="text1"/>
        </w:rPr>
        <w:t>1 кабинета физики;</w:t>
      </w:r>
    </w:p>
    <w:p w14:paraId="7DF1C5CF" w14:textId="77777777" w:rsidR="007B0E03" w:rsidRPr="00037E15" w:rsidRDefault="007B0E03" w:rsidP="007B0E03">
      <w:pPr>
        <w:spacing w:line="281" w:lineRule="auto"/>
        <w:ind w:firstLine="284"/>
        <w:jc w:val="both"/>
        <w:rPr>
          <w:color w:val="000000" w:themeColor="text1"/>
        </w:rPr>
      </w:pPr>
      <w:r w:rsidRPr="00037E15">
        <w:rPr>
          <w:color w:val="000000" w:themeColor="text1"/>
        </w:rPr>
        <w:t>1 кабинет химии;</w:t>
      </w:r>
    </w:p>
    <w:p w14:paraId="3F3EA3F7" w14:textId="77777777" w:rsidR="007B0E03" w:rsidRPr="00037E15" w:rsidRDefault="007B0E03" w:rsidP="007B0E03">
      <w:pPr>
        <w:spacing w:line="281" w:lineRule="auto"/>
        <w:ind w:firstLine="284"/>
        <w:jc w:val="both"/>
        <w:rPr>
          <w:color w:val="000000" w:themeColor="text1"/>
        </w:rPr>
      </w:pPr>
      <w:r w:rsidRPr="00037E15">
        <w:rPr>
          <w:color w:val="000000" w:themeColor="text1"/>
        </w:rPr>
        <w:t>1 кабинет биологии;</w:t>
      </w:r>
    </w:p>
    <w:p w14:paraId="612507AE" w14:textId="77777777" w:rsidR="007B0E03" w:rsidRPr="00037E15" w:rsidRDefault="007B0E03" w:rsidP="007B0E03">
      <w:pPr>
        <w:spacing w:line="281" w:lineRule="auto"/>
        <w:ind w:firstLine="284"/>
        <w:jc w:val="both"/>
        <w:rPr>
          <w:color w:val="000000" w:themeColor="text1"/>
        </w:rPr>
      </w:pPr>
      <w:r w:rsidRPr="00037E15">
        <w:rPr>
          <w:color w:val="000000" w:themeColor="text1"/>
        </w:rPr>
        <w:t>1 кабинет географии</w:t>
      </w:r>
    </w:p>
    <w:p w14:paraId="64A48CF4" w14:textId="77777777" w:rsidR="007B0E03" w:rsidRPr="00037E15" w:rsidRDefault="007B0E03" w:rsidP="007B0E03">
      <w:pPr>
        <w:spacing w:line="281" w:lineRule="auto"/>
        <w:ind w:firstLine="284"/>
        <w:jc w:val="both"/>
        <w:rPr>
          <w:color w:val="000000" w:themeColor="text1"/>
        </w:rPr>
      </w:pPr>
      <w:r w:rsidRPr="00037E15">
        <w:rPr>
          <w:color w:val="000000" w:themeColor="text1"/>
        </w:rPr>
        <w:t>1 кабинет истории;</w:t>
      </w:r>
    </w:p>
    <w:p w14:paraId="17C05851" w14:textId="77777777" w:rsidR="007B0E03" w:rsidRPr="00037E15" w:rsidRDefault="007B0E03" w:rsidP="007B0E03">
      <w:pPr>
        <w:spacing w:line="281" w:lineRule="auto"/>
        <w:ind w:firstLine="284"/>
        <w:jc w:val="both"/>
        <w:rPr>
          <w:color w:val="000000" w:themeColor="text1"/>
        </w:rPr>
      </w:pPr>
      <w:r w:rsidRPr="00037E15">
        <w:rPr>
          <w:color w:val="000000" w:themeColor="text1"/>
        </w:rPr>
        <w:t>1 кабинет математики;</w:t>
      </w:r>
    </w:p>
    <w:p w14:paraId="4908CF93" w14:textId="77777777" w:rsidR="007B0E03" w:rsidRPr="00037E15" w:rsidRDefault="007B0E03" w:rsidP="007B0E03">
      <w:pPr>
        <w:spacing w:line="281" w:lineRule="auto"/>
        <w:ind w:firstLine="284"/>
        <w:jc w:val="both"/>
        <w:rPr>
          <w:color w:val="000000" w:themeColor="text1"/>
        </w:rPr>
      </w:pPr>
      <w:r w:rsidRPr="00037E15">
        <w:rPr>
          <w:color w:val="000000" w:themeColor="text1"/>
        </w:rPr>
        <w:t>4 кабинетов начальных классов;</w:t>
      </w:r>
    </w:p>
    <w:p w14:paraId="7210246C" w14:textId="77777777" w:rsidR="007B0E03" w:rsidRPr="00037E15" w:rsidRDefault="007B0E03" w:rsidP="007B0E03">
      <w:pPr>
        <w:spacing w:line="281" w:lineRule="auto"/>
        <w:ind w:firstLine="284"/>
        <w:jc w:val="both"/>
        <w:rPr>
          <w:color w:val="000000" w:themeColor="text1"/>
        </w:rPr>
      </w:pPr>
      <w:r w:rsidRPr="00037E15">
        <w:rPr>
          <w:color w:val="000000" w:themeColor="text1"/>
        </w:rPr>
        <w:t>1 кабинета технологии;</w:t>
      </w:r>
    </w:p>
    <w:p w14:paraId="70524442" w14:textId="77777777" w:rsidR="007B0E03" w:rsidRPr="00037E15" w:rsidRDefault="007B0E03" w:rsidP="007B0E03">
      <w:pPr>
        <w:spacing w:line="281" w:lineRule="auto"/>
        <w:ind w:firstLine="284"/>
        <w:jc w:val="both"/>
        <w:rPr>
          <w:color w:val="000000" w:themeColor="text1"/>
        </w:rPr>
      </w:pPr>
      <w:r w:rsidRPr="00037E15">
        <w:rPr>
          <w:color w:val="000000" w:themeColor="text1"/>
        </w:rPr>
        <w:t>1 кабинет комплексного обеспечения безопасности;</w:t>
      </w:r>
    </w:p>
    <w:p w14:paraId="1F119017" w14:textId="77777777" w:rsidR="007B0E03" w:rsidRPr="00037E15" w:rsidRDefault="007B0E03" w:rsidP="007B0E03">
      <w:pPr>
        <w:spacing w:line="281" w:lineRule="auto"/>
        <w:ind w:firstLine="284"/>
        <w:jc w:val="both"/>
        <w:rPr>
          <w:color w:val="000000" w:themeColor="text1"/>
        </w:rPr>
      </w:pPr>
      <w:r w:rsidRPr="00037E15">
        <w:rPr>
          <w:color w:val="000000" w:themeColor="text1"/>
        </w:rPr>
        <w:t>1 спортивный зал;</w:t>
      </w:r>
    </w:p>
    <w:p w14:paraId="7FD17C6C" w14:textId="77777777" w:rsidR="007B0E03" w:rsidRPr="00037E15" w:rsidRDefault="007B0E03" w:rsidP="007B0E03">
      <w:pPr>
        <w:spacing w:line="281" w:lineRule="auto"/>
        <w:ind w:firstLine="284"/>
        <w:jc w:val="both"/>
        <w:rPr>
          <w:color w:val="000000" w:themeColor="text1"/>
        </w:rPr>
      </w:pPr>
      <w:r w:rsidRPr="00037E15">
        <w:rPr>
          <w:color w:val="000000" w:themeColor="text1"/>
        </w:rPr>
        <w:t>1 библиотека;</w:t>
      </w:r>
    </w:p>
    <w:p w14:paraId="229F32AC" w14:textId="77777777" w:rsidR="007B0E03" w:rsidRPr="00037E15" w:rsidRDefault="007B0E03" w:rsidP="007B0E03">
      <w:pPr>
        <w:spacing w:line="281" w:lineRule="auto"/>
        <w:ind w:firstLine="284"/>
        <w:jc w:val="both"/>
        <w:rPr>
          <w:color w:val="000000" w:themeColor="text1"/>
        </w:rPr>
      </w:pPr>
      <w:r w:rsidRPr="00037E15">
        <w:rPr>
          <w:color w:val="000000" w:themeColor="text1"/>
        </w:rPr>
        <w:t>1 медицинский кабинет;</w:t>
      </w:r>
    </w:p>
    <w:p w14:paraId="5067B8A4" w14:textId="77777777" w:rsidR="007B0E03" w:rsidRPr="00037E15" w:rsidRDefault="007B0E03" w:rsidP="007B0E03">
      <w:pPr>
        <w:spacing w:line="281" w:lineRule="auto"/>
        <w:ind w:firstLine="284"/>
        <w:jc w:val="both"/>
        <w:rPr>
          <w:color w:val="000000" w:themeColor="text1"/>
        </w:rPr>
      </w:pPr>
      <w:r w:rsidRPr="00037E15">
        <w:rPr>
          <w:color w:val="000000" w:themeColor="text1"/>
        </w:rPr>
        <w:t>1 столовая и кухня;</w:t>
      </w:r>
    </w:p>
    <w:p w14:paraId="36234259" w14:textId="7753EA51" w:rsidR="007B0E03" w:rsidRPr="00037E15" w:rsidRDefault="007B0E03" w:rsidP="007B0E03">
      <w:pPr>
        <w:spacing w:line="281" w:lineRule="auto"/>
        <w:ind w:firstLine="284"/>
        <w:jc w:val="both"/>
        <w:rPr>
          <w:color w:val="000000" w:themeColor="text1"/>
        </w:rPr>
      </w:pPr>
      <w:r w:rsidRPr="00037E15">
        <w:rPr>
          <w:color w:val="000000" w:themeColor="text1"/>
        </w:rPr>
        <w:t xml:space="preserve">В здании имеется </w:t>
      </w:r>
      <w:r w:rsidR="00B10BC7">
        <w:rPr>
          <w:color w:val="000000" w:themeColor="text1"/>
        </w:rPr>
        <w:t>4</w:t>
      </w:r>
      <w:r w:rsidRPr="00037E15">
        <w:rPr>
          <w:color w:val="000000" w:themeColor="text1"/>
        </w:rPr>
        <w:t xml:space="preserve"> эвакуационных выходов.</w:t>
      </w:r>
    </w:p>
    <w:p w14:paraId="01B510D9" w14:textId="77777777" w:rsidR="007B0E03" w:rsidRPr="00037E15" w:rsidRDefault="007B0E03" w:rsidP="007B0E03">
      <w:pPr>
        <w:spacing w:line="281" w:lineRule="auto"/>
        <w:ind w:firstLine="284"/>
        <w:jc w:val="both"/>
        <w:rPr>
          <w:color w:val="000000" w:themeColor="text1"/>
        </w:rPr>
      </w:pPr>
      <w:r w:rsidRPr="00037E15">
        <w:rPr>
          <w:color w:val="000000" w:themeColor="text1"/>
        </w:rPr>
        <w:t>……………………..</w:t>
      </w:r>
    </w:p>
    <w:p w14:paraId="1A54175F" w14:textId="77777777" w:rsidR="007B0E03" w:rsidRPr="00037E15" w:rsidRDefault="007B0E03" w:rsidP="007B0E03">
      <w:pPr>
        <w:spacing w:line="281" w:lineRule="auto"/>
        <w:ind w:firstLine="284"/>
        <w:jc w:val="both"/>
        <w:rPr>
          <w:color w:val="000000" w:themeColor="text1"/>
        </w:rPr>
      </w:pPr>
      <w:r w:rsidRPr="00037E15">
        <w:rPr>
          <w:color w:val="000000" w:themeColor="text1"/>
        </w:rPr>
        <w:lastRenderedPageBreak/>
        <w:t>С целью отработки теоретических и практических знаний, приобретения навыков безопасного поведения и охраны здоровья ежеквартально организуются тренировки с приглашением представителей Госпожнадзора.</w:t>
      </w:r>
    </w:p>
    <w:p w14:paraId="27115661" w14:textId="77777777" w:rsidR="007B0E03" w:rsidRPr="00037E15" w:rsidRDefault="007B0E03" w:rsidP="007B0E03">
      <w:pPr>
        <w:spacing w:line="281" w:lineRule="auto"/>
        <w:ind w:firstLine="284"/>
        <w:jc w:val="both"/>
        <w:rPr>
          <w:color w:val="000000" w:themeColor="text1"/>
        </w:rPr>
      </w:pPr>
      <w:r w:rsidRPr="00037E15">
        <w:rPr>
          <w:color w:val="000000" w:themeColor="text1"/>
        </w:rPr>
        <w:t>В Трудовом Кодексе Российской Федерации 30 декабря 2001 года N 197-ФЗ написано, что одной из основных обязанностей рабочих и служащих является соблюдение требований охраны труда, техники безопасности и санитарии. В связи с этим необходимо познакомиться с этими требованиями для того, чтобы Ваша работа была бы безопасной и безвредной для здоровья. Для этой цели со всеми вновь принимаемыми на работу независимо от их образования, стажа работы по профессии или должности проводится вводный инструктаж по безопасности труда.</w:t>
      </w:r>
    </w:p>
    <w:p w14:paraId="5F2BA0ED" w14:textId="77777777" w:rsidR="007B0E03" w:rsidRPr="00037E15" w:rsidRDefault="007B0E03" w:rsidP="007B0E03">
      <w:pPr>
        <w:spacing w:line="281" w:lineRule="auto"/>
        <w:ind w:firstLine="284"/>
        <w:jc w:val="both"/>
        <w:rPr>
          <w:color w:val="000000" w:themeColor="text1"/>
        </w:rPr>
      </w:pPr>
      <w:r w:rsidRPr="00037E15">
        <w:rPr>
          <w:color w:val="000000" w:themeColor="text1"/>
        </w:rPr>
        <w:t>Все основные требования охраны труда Вы узнаете, изучив внимательно эту инструкцию, а на возникшие вопросы Вам ответит руководитель службы охраны труда. С конкретными требованиями безопасности труда применительно к Вашей профессии (должности) Вы будете ознакомлены при прохождении первичного инструктажа на рабочем месте. Таким образом, целью вводного инструктажа является ознакомление Вас с основными положениями законодательства о труде и требованиями охраны труда.</w:t>
      </w:r>
    </w:p>
    <w:p w14:paraId="27C98E33" w14:textId="77777777" w:rsidR="007B0E03" w:rsidRPr="00037E15" w:rsidRDefault="007B0E03" w:rsidP="007B0E03">
      <w:pPr>
        <w:spacing w:line="281" w:lineRule="auto"/>
        <w:ind w:firstLine="284"/>
        <w:jc w:val="both"/>
        <w:rPr>
          <w:b/>
          <w:color w:val="000000" w:themeColor="text1"/>
        </w:rPr>
      </w:pPr>
      <w:r w:rsidRPr="00037E15">
        <w:rPr>
          <w:b/>
          <w:color w:val="000000" w:themeColor="text1"/>
        </w:rPr>
        <w:t>Трудовой договор.</w:t>
      </w:r>
    </w:p>
    <w:p w14:paraId="7A60F5CB"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Директор школы заключает с работником трудовой договор - соглашение, в соответствии с которым работодатель обязуется предоставить условия труда, предусмотренные трудовым законодательством и коллективным договором. В соответствии с нормами СанПиН. ГОСТ, правовыми актами, содержащими нормы трудового права,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выполнять работу в соответствии с должностными обязанностями,  соблюдать правила внутреннего трудового распорядка. </w:t>
      </w:r>
    </w:p>
    <w:p w14:paraId="74C26095" w14:textId="77777777" w:rsidR="007B0E03" w:rsidRPr="00037E15" w:rsidRDefault="007B0E03" w:rsidP="007B0E03">
      <w:pPr>
        <w:spacing w:line="281" w:lineRule="auto"/>
        <w:ind w:firstLine="284"/>
        <w:jc w:val="both"/>
        <w:rPr>
          <w:color w:val="000000" w:themeColor="text1"/>
        </w:rPr>
      </w:pPr>
      <w:r w:rsidRPr="00037E15">
        <w:rPr>
          <w:color w:val="000000" w:themeColor="text1"/>
        </w:rPr>
        <w:t>В трудовом договоре указываются:</w:t>
      </w:r>
    </w:p>
    <w:p w14:paraId="60002D70" w14:textId="77777777" w:rsidR="007B0E03" w:rsidRPr="00037E15" w:rsidRDefault="007B0E03" w:rsidP="007B0E03">
      <w:pPr>
        <w:numPr>
          <w:ilvl w:val="0"/>
          <w:numId w:val="1"/>
        </w:numPr>
        <w:spacing w:line="281" w:lineRule="auto"/>
        <w:jc w:val="both"/>
        <w:rPr>
          <w:color w:val="000000" w:themeColor="text1"/>
        </w:rPr>
      </w:pPr>
      <w:r w:rsidRPr="00037E15">
        <w:rPr>
          <w:color w:val="000000" w:themeColor="text1"/>
        </w:rPr>
        <w:t>фамилия, имя, отчество работника и наименование работодателя (фамилия, имя, отчество работодателя – физического лица), заключивших трудовой договор;</w:t>
      </w:r>
    </w:p>
    <w:p w14:paraId="01DBFE87" w14:textId="77777777" w:rsidR="007B0E03" w:rsidRPr="00037E15" w:rsidRDefault="007B0E03" w:rsidP="007B0E03">
      <w:pPr>
        <w:numPr>
          <w:ilvl w:val="0"/>
          <w:numId w:val="1"/>
        </w:numPr>
        <w:spacing w:line="281" w:lineRule="auto"/>
        <w:jc w:val="both"/>
        <w:rPr>
          <w:color w:val="000000" w:themeColor="text1"/>
        </w:rPr>
      </w:pPr>
      <w:r w:rsidRPr="00037E15">
        <w:rPr>
          <w:color w:val="000000" w:themeColor="text1"/>
        </w:rPr>
        <w:t>сведения о документах, удостоверяющих личность работника и работодателя – физического лица;</w:t>
      </w:r>
    </w:p>
    <w:p w14:paraId="6FC0368A" w14:textId="77777777" w:rsidR="007B0E03" w:rsidRPr="00037E15" w:rsidRDefault="007B0E03" w:rsidP="007B0E03">
      <w:pPr>
        <w:numPr>
          <w:ilvl w:val="0"/>
          <w:numId w:val="1"/>
        </w:numPr>
        <w:spacing w:line="281" w:lineRule="auto"/>
        <w:jc w:val="both"/>
        <w:rPr>
          <w:color w:val="000000" w:themeColor="text1"/>
        </w:rPr>
      </w:pPr>
      <w:r w:rsidRPr="00037E15">
        <w:rPr>
          <w:color w:val="000000" w:themeColor="text1"/>
        </w:rPr>
        <w:t>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14:paraId="3BF94080" w14:textId="77777777" w:rsidR="007B0E03" w:rsidRPr="00037E15" w:rsidRDefault="007B0E03" w:rsidP="007B0E03">
      <w:pPr>
        <w:numPr>
          <w:ilvl w:val="0"/>
          <w:numId w:val="1"/>
        </w:numPr>
        <w:spacing w:line="281" w:lineRule="auto"/>
        <w:jc w:val="both"/>
        <w:rPr>
          <w:color w:val="000000" w:themeColor="text1"/>
        </w:rPr>
      </w:pPr>
      <w:r w:rsidRPr="00037E15">
        <w:rPr>
          <w:color w:val="000000" w:themeColor="text1"/>
        </w:rPr>
        <w:t>сведения о представителе работодателя, подписавшем трудовой договор, и основание, в силу которого он наделен соответствующими полномочиями;</w:t>
      </w:r>
    </w:p>
    <w:p w14:paraId="642C3C59" w14:textId="77777777" w:rsidR="007B0E03" w:rsidRPr="00037E15" w:rsidRDefault="007B0E03" w:rsidP="007B0E03">
      <w:pPr>
        <w:numPr>
          <w:ilvl w:val="0"/>
          <w:numId w:val="1"/>
        </w:numPr>
        <w:spacing w:line="281" w:lineRule="auto"/>
        <w:jc w:val="both"/>
        <w:rPr>
          <w:color w:val="000000" w:themeColor="text1"/>
        </w:rPr>
      </w:pPr>
      <w:r w:rsidRPr="00037E15">
        <w:rPr>
          <w:color w:val="000000" w:themeColor="text1"/>
        </w:rPr>
        <w:t>место и дата заключения трудового договора.</w:t>
      </w:r>
    </w:p>
    <w:p w14:paraId="101417F9" w14:textId="77777777" w:rsidR="007B0E03" w:rsidRPr="00037E15" w:rsidRDefault="007B0E03" w:rsidP="007B0E03">
      <w:pPr>
        <w:numPr>
          <w:ilvl w:val="0"/>
          <w:numId w:val="1"/>
        </w:numPr>
        <w:spacing w:line="281" w:lineRule="auto"/>
        <w:jc w:val="both"/>
        <w:rPr>
          <w:color w:val="000000" w:themeColor="text1"/>
        </w:rPr>
      </w:pPr>
      <w:r w:rsidRPr="00037E15">
        <w:rPr>
          <w:color w:val="000000" w:themeColor="text1"/>
        </w:rPr>
        <w:t>Обязательными для включения в трудовой договор являются следующие условия:</w:t>
      </w:r>
    </w:p>
    <w:p w14:paraId="6DE865AD" w14:textId="77777777" w:rsidR="007B0E03" w:rsidRPr="00037E15" w:rsidRDefault="007B0E03" w:rsidP="007B0E03">
      <w:pPr>
        <w:numPr>
          <w:ilvl w:val="0"/>
          <w:numId w:val="1"/>
        </w:numPr>
        <w:spacing w:line="281" w:lineRule="auto"/>
        <w:jc w:val="both"/>
        <w:rPr>
          <w:color w:val="000000" w:themeColor="text1"/>
        </w:rPr>
      </w:pPr>
      <w:r w:rsidRPr="00037E15">
        <w:rPr>
          <w:color w:val="000000" w:themeColor="text1"/>
        </w:rPr>
        <w:t>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Российской Федерации;</w:t>
      </w:r>
    </w:p>
    <w:p w14:paraId="07917CDC" w14:textId="77777777" w:rsidR="007B0E03" w:rsidRPr="00037E15" w:rsidRDefault="007B0E03" w:rsidP="007B0E03">
      <w:pPr>
        <w:numPr>
          <w:ilvl w:val="0"/>
          <w:numId w:val="1"/>
        </w:numPr>
        <w:spacing w:line="281" w:lineRule="auto"/>
        <w:jc w:val="both"/>
        <w:rPr>
          <w:color w:val="000000" w:themeColor="text1"/>
        </w:rPr>
      </w:pPr>
      <w:r w:rsidRPr="00037E15">
        <w:rPr>
          <w:color w:val="000000" w:themeColor="text1"/>
        </w:rPr>
        <w:t>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Трудовым кодексом или иным федеральным законом;</w:t>
      </w:r>
    </w:p>
    <w:p w14:paraId="736FC3AF" w14:textId="77777777" w:rsidR="007B0E03" w:rsidRPr="00037E15" w:rsidRDefault="007B0E03" w:rsidP="007B0E03">
      <w:pPr>
        <w:numPr>
          <w:ilvl w:val="0"/>
          <w:numId w:val="1"/>
        </w:numPr>
        <w:spacing w:line="281" w:lineRule="auto"/>
        <w:jc w:val="both"/>
        <w:rPr>
          <w:color w:val="000000" w:themeColor="text1"/>
        </w:rPr>
      </w:pPr>
      <w:r w:rsidRPr="00037E15">
        <w:rPr>
          <w:color w:val="000000" w:themeColor="text1"/>
        </w:rPr>
        <w:lastRenderedPageBreak/>
        <w:t>условия оплаты труда (в том числе размер тарифной ставки или оклада (должностного оклада) работника, доплаты, надбавки и поощрительные выплаты);</w:t>
      </w:r>
    </w:p>
    <w:p w14:paraId="21B30085" w14:textId="77777777" w:rsidR="007B0E03" w:rsidRPr="00037E15" w:rsidRDefault="007B0E03" w:rsidP="007B0E03">
      <w:pPr>
        <w:numPr>
          <w:ilvl w:val="0"/>
          <w:numId w:val="1"/>
        </w:numPr>
        <w:spacing w:line="281" w:lineRule="auto"/>
        <w:jc w:val="both"/>
        <w:rPr>
          <w:color w:val="000000" w:themeColor="text1"/>
        </w:rPr>
      </w:pPr>
      <w:r w:rsidRPr="00037E15">
        <w:rPr>
          <w:color w:val="000000" w:themeColor="text1"/>
        </w:rPr>
        <w:t>режим рабочего времени и времени отдыха;</w:t>
      </w:r>
    </w:p>
    <w:p w14:paraId="6B27B02D" w14:textId="77777777" w:rsidR="007B0E03" w:rsidRPr="00037E15" w:rsidRDefault="007B0E03" w:rsidP="007B0E03">
      <w:pPr>
        <w:numPr>
          <w:ilvl w:val="0"/>
          <w:numId w:val="1"/>
        </w:numPr>
        <w:spacing w:line="281" w:lineRule="auto"/>
        <w:jc w:val="both"/>
        <w:rPr>
          <w:color w:val="000000" w:themeColor="text1"/>
        </w:rPr>
      </w:pPr>
      <w:r w:rsidRPr="00037E15">
        <w:rPr>
          <w:color w:val="000000" w:themeColor="text1"/>
        </w:rPr>
        <w:t>компенсации за тяжелую работу и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14:paraId="6C9EA196" w14:textId="77777777" w:rsidR="007B0E03" w:rsidRPr="00037E15" w:rsidRDefault="007B0E03" w:rsidP="007B0E03">
      <w:pPr>
        <w:numPr>
          <w:ilvl w:val="0"/>
          <w:numId w:val="1"/>
        </w:numPr>
        <w:spacing w:line="281" w:lineRule="auto"/>
        <w:jc w:val="both"/>
        <w:rPr>
          <w:color w:val="000000" w:themeColor="text1"/>
        </w:rPr>
      </w:pPr>
      <w:r w:rsidRPr="00037E15">
        <w:rPr>
          <w:color w:val="000000" w:themeColor="text1"/>
        </w:rPr>
        <w:t>условия, определяющие в необходимых случаях характер работы (подвижной, разъездной, в пути, другой характер работы);</w:t>
      </w:r>
    </w:p>
    <w:p w14:paraId="1CA9DF6C" w14:textId="77777777" w:rsidR="007B0E03" w:rsidRPr="00037E15" w:rsidRDefault="007B0E03" w:rsidP="007B0E03">
      <w:pPr>
        <w:numPr>
          <w:ilvl w:val="0"/>
          <w:numId w:val="1"/>
        </w:numPr>
        <w:spacing w:line="281" w:lineRule="auto"/>
        <w:jc w:val="both"/>
        <w:rPr>
          <w:color w:val="000000" w:themeColor="text1"/>
        </w:rPr>
      </w:pPr>
      <w:r w:rsidRPr="00037E15">
        <w:rPr>
          <w:color w:val="000000" w:themeColor="text1"/>
        </w:rPr>
        <w:t>условие об обязательном социальном страховании работника в соответствии с Трудовым кодексом и иными федеральными законами;</w:t>
      </w:r>
    </w:p>
    <w:p w14:paraId="3BECE350" w14:textId="77777777" w:rsidR="007B0E03" w:rsidRPr="00037E15" w:rsidRDefault="007B0E03" w:rsidP="007B0E03">
      <w:pPr>
        <w:numPr>
          <w:ilvl w:val="0"/>
          <w:numId w:val="1"/>
        </w:numPr>
        <w:spacing w:line="281" w:lineRule="auto"/>
        <w:jc w:val="both"/>
        <w:rPr>
          <w:color w:val="000000" w:themeColor="text1"/>
        </w:rPr>
      </w:pPr>
      <w:r w:rsidRPr="00037E15">
        <w:rPr>
          <w:color w:val="000000" w:themeColor="text1"/>
        </w:rPr>
        <w:t>другие условия в случаях, предусмотренных трудовым законодательством и иными нормативными правовыми актами, содержащими нормы трудового права.</w:t>
      </w:r>
    </w:p>
    <w:p w14:paraId="09D94CEE" w14:textId="77777777" w:rsidR="007B0E03" w:rsidRPr="00037E15" w:rsidRDefault="007B0E03" w:rsidP="007B0E03">
      <w:pPr>
        <w:spacing w:line="281" w:lineRule="auto"/>
        <w:ind w:firstLine="284"/>
        <w:jc w:val="both"/>
        <w:rPr>
          <w:b/>
          <w:color w:val="000000" w:themeColor="text1"/>
        </w:rPr>
      </w:pPr>
      <w:r w:rsidRPr="00037E15">
        <w:rPr>
          <w:b/>
          <w:color w:val="000000" w:themeColor="text1"/>
        </w:rPr>
        <w:t>Основные термины, определения и понятия в области охраны труда</w:t>
      </w:r>
    </w:p>
    <w:p w14:paraId="70690A45" w14:textId="77777777" w:rsidR="007B0E03" w:rsidRPr="00037E15" w:rsidRDefault="007B0E03" w:rsidP="007B0E03">
      <w:pPr>
        <w:spacing w:line="281" w:lineRule="auto"/>
        <w:ind w:firstLine="284"/>
        <w:jc w:val="both"/>
        <w:rPr>
          <w:color w:val="000000" w:themeColor="text1"/>
        </w:rPr>
      </w:pPr>
      <w:r w:rsidRPr="00037E15">
        <w:rPr>
          <w:color w:val="000000" w:themeColor="text1"/>
        </w:rPr>
        <w:t>Что же такое "охрана труда", "техника безопасности", производственная санитария" и какие задачи они решают? Что является основным направлением в работе службы охраны труда на нашем предприятии? Итак.</w:t>
      </w:r>
    </w:p>
    <w:p w14:paraId="08BBE1AC" w14:textId="77777777" w:rsidR="007B0E03" w:rsidRPr="00037E15" w:rsidRDefault="007B0E03" w:rsidP="007B0E03">
      <w:pPr>
        <w:spacing w:line="281" w:lineRule="auto"/>
        <w:ind w:firstLine="284"/>
        <w:jc w:val="both"/>
        <w:rPr>
          <w:color w:val="000000" w:themeColor="text1"/>
        </w:rPr>
      </w:pPr>
      <w:r w:rsidRPr="00037E15">
        <w:rPr>
          <w:color w:val="000000" w:themeColor="text1"/>
        </w:rPr>
        <w:t>Основными направлениями государственной политики в области охраны труда являются: обеспечение приоритета сохранения жизни и здоровья работников и учащихся.</w:t>
      </w:r>
    </w:p>
    <w:p w14:paraId="2ACD267A"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Под охраной труда понимается система законодательных актов, социально-экономических, организационных, технических, гигиенических и лечебно-профилактических мероприятий и средств, обеспечивающих безопасность, сохранение здоровья и работоспособности человека в процессе труда. </w:t>
      </w:r>
    </w:p>
    <w:p w14:paraId="1B49E97E"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Говоря проще, охрана труда направлена на создание безопасных и здоровых (безвредных) условий труда для каждого работающего. </w:t>
      </w:r>
    </w:p>
    <w:p w14:paraId="7D8F5213"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Во время работы на Вас могут оказывать неблагоприятное воздействие разнообразные опасные и вредные производственные факторы. Что же это за факторы и почему одни называются опасными, а другие - вредными? </w:t>
      </w:r>
    </w:p>
    <w:p w14:paraId="7E4C91CB"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Опасные производственные факторы </w:t>
      </w:r>
      <w:proofErr w:type="gramStart"/>
      <w:r w:rsidRPr="00037E15">
        <w:rPr>
          <w:color w:val="000000" w:themeColor="text1"/>
        </w:rPr>
        <w:t>- это</w:t>
      </w:r>
      <w:proofErr w:type="gramEnd"/>
      <w:r w:rsidRPr="00037E15">
        <w:rPr>
          <w:color w:val="000000" w:themeColor="text1"/>
        </w:rPr>
        <w:t xml:space="preserve"> факторы, воздействие которых на работающего в определенных условиях могут привести к травме или другому внезапному резкому ухудшению здоровья. К их числу относятся, например, такие: транспорт; повышенное скольжение (вследствие увлажнения, замасливания или обледенения поверхностей); расположение рабочего места на значительной высоте относительно поверхности земли (пола); электрический ток, замыкание которого может пройти через тело человека; острые кромки, заусенцы и шероховатость на поверхности оборудования, инструмента; ядовитые химические вещества, входящие в состав </w:t>
      </w:r>
      <w:proofErr w:type="spellStart"/>
      <w:r w:rsidRPr="00037E15">
        <w:rPr>
          <w:color w:val="000000" w:themeColor="text1"/>
        </w:rPr>
        <w:t>спецжидкостей</w:t>
      </w:r>
      <w:proofErr w:type="spellEnd"/>
      <w:r w:rsidRPr="00037E15">
        <w:rPr>
          <w:color w:val="000000" w:themeColor="text1"/>
        </w:rPr>
        <w:t xml:space="preserve"> и попавшие в организм человека и т. п. </w:t>
      </w:r>
    </w:p>
    <w:p w14:paraId="5A82125A"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Для предупреждения травмирования людей в результате воздействия опасных факторов, существует техника безопасности. Под словом техника безопасности понимают систему организационных мероприятий и технических средств, предотвращающих воздействие на работников и учащихся опасных производственных факторов. </w:t>
      </w:r>
    </w:p>
    <w:p w14:paraId="4B06FF68"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Чем вредные факторы отличаются от опасных? </w:t>
      </w:r>
    </w:p>
    <w:p w14:paraId="66810428"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Вредные производственные факторы - это факторы, воздействие которых на работников и учащихся в определенных условиях, могут привести к заболеванию или снижению работоспособности. К ним, например, относятся такие факторы, как: недостаточная освещенность рабочего места, высокий уровень шума, электромагнитные излучения, загазованность или запыленность воздуха и т. п. </w:t>
      </w:r>
    </w:p>
    <w:p w14:paraId="7E896864" w14:textId="77777777" w:rsidR="007B0E03" w:rsidRPr="00037E15" w:rsidRDefault="007B0E03" w:rsidP="007B0E03">
      <w:pPr>
        <w:spacing w:line="281" w:lineRule="auto"/>
        <w:ind w:firstLine="284"/>
        <w:jc w:val="both"/>
        <w:rPr>
          <w:color w:val="000000" w:themeColor="text1"/>
        </w:rPr>
      </w:pPr>
      <w:r w:rsidRPr="00037E15">
        <w:rPr>
          <w:color w:val="000000" w:themeColor="text1"/>
        </w:rPr>
        <w:lastRenderedPageBreak/>
        <w:t xml:space="preserve">Для предупреждения заболеваемости, в том числе, профессиональной, существует производственная санитария, которая представляет собой систему организационных мероприятий и технических средств, предотвращающих или уменьшающих воздействие на работников и учащихся вредных производственных факторов. Таким образом, безопасные и здоровые условия труда - это такие условия, при которых исключено воздействие на работников и учащихся, опасных и вредных производственных факторов. </w:t>
      </w:r>
    </w:p>
    <w:p w14:paraId="7876B9D0" w14:textId="77777777" w:rsidR="007B0E03" w:rsidRPr="00037E15" w:rsidRDefault="007B0E03" w:rsidP="007B0E03">
      <w:pPr>
        <w:spacing w:line="281" w:lineRule="auto"/>
        <w:ind w:firstLine="284"/>
        <w:jc w:val="both"/>
        <w:rPr>
          <w:b/>
          <w:color w:val="000000" w:themeColor="text1"/>
        </w:rPr>
      </w:pPr>
      <w:r w:rsidRPr="00037E15">
        <w:rPr>
          <w:b/>
          <w:color w:val="000000" w:themeColor="text1"/>
        </w:rPr>
        <w:t>Основные положения законодательства об охране труда</w:t>
      </w:r>
    </w:p>
    <w:p w14:paraId="7DC35991"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Для обеспечения Вашего права на безопасные и здоровые условия труда действует Трудовой Кодекс, который является основополагающим законодательным документом в области охраны труда. Подавая заявление о приеме Вас на работу в школу, вы заключаете тем самым трудовой договор, сущность которого с юридической точки зрения заключается в следующем. Трудовой договор есть соглашение между Вами и организацией, по которому Вы обязуетесь выполнять работу по определенной специальности, квалификации или должности с подчинением внутреннему трудовому распорядку, а организация обязуется выплачивать Вам заработную плату и обеспечивать условия труда, предусмотренные законодательством о труде, коллективным договором и соглашением сторон. В современном трудовом законодательстве существует понятие "коллективный договор", следует пояснить, что это такое. Коллективный договор ежегодно заключается профсоюзным комитетом организации от имени трудового коллектива с администрацией. Коллективный договор содержит основные положения по вопросам труда и заработной платы, рабочего времени и времени отдыха, системы оплаты труда и материального стимулирования, охраны труда и другие экономические и социальные вопросы развития организации. Все Ваши предложения, которые возникнут в процессе работы, могут быть включены в проект коллективного договора. Теперь вернемся к трудовому договору и рассмотрим взаимные права и обязанности Ваши и администрации. </w:t>
      </w:r>
    </w:p>
    <w:p w14:paraId="4A501D5D"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Администрация не вправе требовать от вас выполнения работы, не обусловленной трудовым договором. Это обстоятельство является важным, так как нередко происходят несчастные случаи с работниками, выполняющими не свойственную им работу. Режимы Вашего труда и отдыха определяются внутренним трудовым распорядком в зависимости от особенностей службы (подразделения), где Вы будете работать. Однако существуют общие принципы регулирования рабочего времени и времени отдыха, которые установлены законодательством. </w:t>
      </w:r>
    </w:p>
    <w:p w14:paraId="7E836534"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Нормальная продолжительность рабочего времени не может превышать 40 часов в неделю. </w:t>
      </w:r>
    </w:p>
    <w:p w14:paraId="11CE75BA"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Кроме того установлена сокращенная продолжительность рабочего времени: </w:t>
      </w:r>
    </w:p>
    <w:p w14:paraId="38872189"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 для лиц в возрасте от 16 до 18 лет - 36 часов; </w:t>
      </w:r>
    </w:p>
    <w:p w14:paraId="331E4AC1"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 для лиц в возрасте от 15 до 16 лет - 24 часа; </w:t>
      </w:r>
    </w:p>
    <w:p w14:paraId="2C269A9E"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 для отдельных работников, занятых на работах с вредными условиями труда – до 36 часов в неделю. В тех случаях, когда не может быть соблюдена установленная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(за месяц, год) не превышала нормального числа рабочих часов. </w:t>
      </w:r>
    </w:p>
    <w:p w14:paraId="60066455"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Если Вы оформляетесь в службу (подразделение), где установлена сменная работа, Вы должны знать, что работники смены должны работать в течение установленной продолжительности рабочего времени. Переход из одной смены в другую определяется графиками сменности. Назначение Вас на работу в течение двух смен подряд запрещается. Работы сверх установленной продолжительности рабочего времени считаются сверхурочными. Сверхурочные работы, как правило, не допускаются, так как чрезмерное утомление человека приводит к заболеваниям и </w:t>
      </w:r>
      <w:r w:rsidRPr="00037E15">
        <w:rPr>
          <w:color w:val="000000" w:themeColor="text1"/>
        </w:rPr>
        <w:lastRenderedPageBreak/>
        <w:t xml:space="preserve">несчастным случаям. В любом случае сверхурочно работы не должны превышать четырех часов в течение двух дней подряд и 120 часов в год. </w:t>
      </w:r>
    </w:p>
    <w:p w14:paraId="7043EEE9"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Законодательством установлено не только время Вашего труда, но и время Вашего отдыха. Прежде всего, установлен перерыв для отдыха и питания продолжительностью не более двух часов. Время начала и окончания перерыва определяется правилами внутреннего трудового распорядка. Кроме того, установлены еженедельные выходные дни. Продолжительность еженедельного непрерывного отдыха должна быть не менее 42 часов. Работа в выходные дни, как правило, запрещается. </w:t>
      </w:r>
    </w:p>
    <w:p w14:paraId="79315F45"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Ежегодно Вам будет предоставляться очередной отпуск. Кроме очередного может быть предоставлен дополнительный отпуск, например, за работу во вредных условиях труда, если он предусмотрен действующим законодательством. </w:t>
      </w:r>
    </w:p>
    <w:p w14:paraId="7620D95E" w14:textId="77777777" w:rsidR="007B0E03" w:rsidRPr="00037E15" w:rsidRDefault="007B0E03" w:rsidP="007B0E03">
      <w:pPr>
        <w:spacing w:line="281" w:lineRule="auto"/>
        <w:ind w:firstLine="284"/>
        <w:jc w:val="both"/>
        <w:rPr>
          <w:b/>
          <w:color w:val="000000" w:themeColor="text1"/>
        </w:rPr>
      </w:pPr>
      <w:r w:rsidRPr="00037E15">
        <w:rPr>
          <w:b/>
          <w:color w:val="000000" w:themeColor="text1"/>
        </w:rPr>
        <w:t>Охрана труда женщин</w:t>
      </w:r>
    </w:p>
    <w:p w14:paraId="653FDC5D"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Учитывая физиологические особенности женского организма, СанПиН 2.2.0.555-96 «Гигиенические требования к условиям труда женщин санитарные правила и нормы» специально регламентирует вопросы охраны труда женщин. </w:t>
      </w:r>
    </w:p>
    <w:p w14:paraId="5DF5C74E"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К таким вопросам относятся, например, следующие: </w:t>
      </w:r>
    </w:p>
    <w:p w14:paraId="38EBEE47"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 применение труда женщин на работах с тяжелыми и вредными условиями труда запрещено; </w:t>
      </w:r>
    </w:p>
    <w:p w14:paraId="4E20E5B2"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 установлены Нормы предельно допустимые нагрузок для женщин при подъеме и перемещении тяжестей вручную, так например: при подъеме и перемещении тяжестей постоянно в течение рабочей смены - </w:t>
      </w:r>
      <w:smartTag w:uri="urn:schemas-microsoft-com:office:smarttags" w:element="metricconverter">
        <w:smartTagPr>
          <w:attr w:name="ProductID" w:val="7 кг"/>
        </w:smartTagPr>
        <w:r w:rsidRPr="00037E15">
          <w:rPr>
            <w:color w:val="000000" w:themeColor="text1"/>
          </w:rPr>
          <w:t>7 кг</w:t>
        </w:r>
      </w:smartTag>
      <w:r w:rsidRPr="00037E15">
        <w:rPr>
          <w:color w:val="000000" w:themeColor="text1"/>
        </w:rPr>
        <w:t xml:space="preserve">; при чередовании с другой работой (до 2-х раз в час) - </w:t>
      </w:r>
      <w:smartTag w:uri="urn:schemas-microsoft-com:office:smarttags" w:element="metricconverter">
        <w:smartTagPr>
          <w:attr w:name="ProductID" w:val="10 кг"/>
        </w:smartTagPr>
        <w:r w:rsidRPr="00037E15">
          <w:rPr>
            <w:color w:val="000000" w:themeColor="text1"/>
          </w:rPr>
          <w:t>10 кг</w:t>
        </w:r>
      </w:smartTag>
      <w:r w:rsidRPr="00037E15">
        <w:rPr>
          <w:color w:val="000000" w:themeColor="text1"/>
        </w:rPr>
        <w:t xml:space="preserve">; </w:t>
      </w:r>
    </w:p>
    <w:p w14:paraId="5F18B794" w14:textId="77777777" w:rsidR="007B0E03" w:rsidRPr="00037E15" w:rsidRDefault="007B0E03" w:rsidP="007B0E03">
      <w:pPr>
        <w:spacing w:line="281" w:lineRule="auto"/>
        <w:ind w:firstLine="284"/>
        <w:jc w:val="both"/>
        <w:rPr>
          <w:color w:val="000000" w:themeColor="text1"/>
        </w:rPr>
      </w:pPr>
    </w:p>
    <w:tbl>
      <w:tblPr>
        <w:tblW w:w="0" w:type="auto"/>
        <w:jc w:val="center"/>
        <w:tblCellSpacing w:w="0" w:type="dxa"/>
        <w:tblCellMar>
          <w:left w:w="0" w:type="dxa"/>
          <w:right w:w="0" w:type="dxa"/>
        </w:tblCellMar>
        <w:tblLook w:val="0000" w:firstRow="0" w:lastRow="0" w:firstColumn="0" w:lastColumn="0" w:noHBand="0" w:noVBand="0"/>
      </w:tblPr>
      <w:tblGrid>
        <w:gridCol w:w="4935"/>
        <w:gridCol w:w="4935"/>
      </w:tblGrid>
      <w:tr w:rsidR="00037E15" w:rsidRPr="00037E15" w14:paraId="4FA4E952" w14:textId="77777777" w:rsidTr="002C5D9A">
        <w:trPr>
          <w:tblCellSpacing w:w="0" w:type="dxa"/>
          <w:jc w:val="center"/>
        </w:trPr>
        <w:tc>
          <w:tcPr>
            <w:tcW w:w="4935" w:type="dxa"/>
          </w:tcPr>
          <w:p w14:paraId="52478168" w14:textId="77777777" w:rsidR="007B0E03" w:rsidRPr="00037E15" w:rsidRDefault="007B0E03" w:rsidP="002C5D9A">
            <w:pPr>
              <w:spacing w:line="281" w:lineRule="auto"/>
              <w:ind w:firstLine="284"/>
              <w:jc w:val="center"/>
              <w:rPr>
                <w:color w:val="000000" w:themeColor="text1"/>
              </w:rPr>
            </w:pPr>
            <w:r w:rsidRPr="00037E15">
              <w:rPr>
                <w:color w:val="000000" w:themeColor="text1"/>
              </w:rPr>
              <w:t>Характер работы</w:t>
            </w:r>
          </w:p>
        </w:tc>
        <w:tc>
          <w:tcPr>
            <w:tcW w:w="4935" w:type="dxa"/>
          </w:tcPr>
          <w:p w14:paraId="1C3C480D" w14:textId="77777777" w:rsidR="007B0E03" w:rsidRPr="00037E15" w:rsidRDefault="007B0E03" w:rsidP="002C5D9A">
            <w:pPr>
              <w:spacing w:line="281" w:lineRule="auto"/>
              <w:ind w:firstLine="284"/>
              <w:jc w:val="center"/>
              <w:rPr>
                <w:color w:val="000000" w:themeColor="text1"/>
              </w:rPr>
            </w:pPr>
            <w:r w:rsidRPr="00037E15">
              <w:rPr>
                <w:color w:val="000000" w:themeColor="text1"/>
              </w:rPr>
              <w:t>Предельно-допустимая масса груза</w:t>
            </w:r>
          </w:p>
        </w:tc>
      </w:tr>
      <w:tr w:rsidR="00037E15" w:rsidRPr="00037E15" w14:paraId="276F8400" w14:textId="77777777" w:rsidTr="002C5D9A">
        <w:trPr>
          <w:tblCellSpacing w:w="0" w:type="dxa"/>
          <w:jc w:val="center"/>
        </w:trPr>
        <w:tc>
          <w:tcPr>
            <w:tcW w:w="4935" w:type="dxa"/>
          </w:tcPr>
          <w:p w14:paraId="0497DD63" w14:textId="77777777" w:rsidR="007B0E03" w:rsidRPr="00037E15" w:rsidRDefault="007B0E03" w:rsidP="002C5D9A">
            <w:pPr>
              <w:spacing w:line="281" w:lineRule="auto"/>
              <w:ind w:firstLine="284"/>
              <w:jc w:val="center"/>
              <w:rPr>
                <w:color w:val="000000" w:themeColor="text1"/>
              </w:rPr>
            </w:pPr>
            <w:r w:rsidRPr="00037E15">
              <w:rPr>
                <w:color w:val="000000" w:themeColor="text1"/>
              </w:rPr>
              <w:t>Подъем и перемещение тяжестей при чередовании с другой работой (до 2 раз в час)</w:t>
            </w:r>
          </w:p>
        </w:tc>
        <w:tc>
          <w:tcPr>
            <w:tcW w:w="4935" w:type="dxa"/>
          </w:tcPr>
          <w:p w14:paraId="5114D656" w14:textId="77777777" w:rsidR="007B0E03" w:rsidRPr="00037E15" w:rsidRDefault="007B0E03" w:rsidP="002C5D9A">
            <w:pPr>
              <w:spacing w:line="281" w:lineRule="auto"/>
              <w:ind w:firstLine="284"/>
              <w:jc w:val="center"/>
              <w:rPr>
                <w:color w:val="000000" w:themeColor="text1"/>
              </w:rPr>
            </w:pPr>
            <w:r w:rsidRPr="00037E15">
              <w:rPr>
                <w:color w:val="000000" w:themeColor="text1"/>
              </w:rPr>
              <w:t>10кг</w:t>
            </w:r>
          </w:p>
        </w:tc>
      </w:tr>
      <w:tr w:rsidR="00037E15" w:rsidRPr="00037E15" w14:paraId="2A4B5324" w14:textId="77777777" w:rsidTr="002C5D9A">
        <w:trPr>
          <w:tblCellSpacing w:w="0" w:type="dxa"/>
          <w:jc w:val="center"/>
        </w:trPr>
        <w:tc>
          <w:tcPr>
            <w:tcW w:w="4935" w:type="dxa"/>
          </w:tcPr>
          <w:p w14:paraId="7C27B6E8" w14:textId="77777777" w:rsidR="007B0E03" w:rsidRPr="00037E15" w:rsidRDefault="007B0E03" w:rsidP="002C5D9A">
            <w:pPr>
              <w:spacing w:line="281" w:lineRule="auto"/>
              <w:ind w:firstLine="284"/>
              <w:jc w:val="center"/>
              <w:rPr>
                <w:color w:val="000000" w:themeColor="text1"/>
              </w:rPr>
            </w:pPr>
            <w:r w:rsidRPr="00037E15">
              <w:rPr>
                <w:color w:val="000000" w:themeColor="text1"/>
              </w:rPr>
              <w:t>Подъем и перемещение тяжестей постоянно в течение рабочей смены</w:t>
            </w:r>
          </w:p>
        </w:tc>
        <w:tc>
          <w:tcPr>
            <w:tcW w:w="4935" w:type="dxa"/>
          </w:tcPr>
          <w:p w14:paraId="1AA0EA5B" w14:textId="77777777" w:rsidR="007B0E03" w:rsidRPr="00037E15" w:rsidRDefault="007B0E03" w:rsidP="002C5D9A">
            <w:pPr>
              <w:spacing w:line="281" w:lineRule="auto"/>
              <w:ind w:firstLine="284"/>
              <w:jc w:val="center"/>
              <w:rPr>
                <w:color w:val="000000" w:themeColor="text1"/>
              </w:rPr>
            </w:pPr>
            <w:r w:rsidRPr="00037E15">
              <w:rPr>
                <w:color w:val="000000" w:themeColor="text1"/>
              </w:rPr>
              <w:t>7кг</w:t>
            </w:r>
          </w:p>
        </w:tc>
      </w:tr>
      <w:tr w:rsidR="00037E15" w:rsidRPr="00037E15" w14:paraId="3B6AD0AC" w14:textId="77777777" w:rsidTr="002C5D9A">
        <w:trPr>
          <w:tblCellSpacing w:w="0" w:type="dxa"/>
          <w:jc w:val="center"/>
        </w:trPr>
        <w:tc>
          <w:tcPr>
            <w:tcW w:w="4935" w:type="dxa"/>
          </w:tcPr>
          <w:p w14:paraId="26C15AC1" w14:textId="77777777" w:rsidR="007B0E03" w:rsidRPr="00037E15" w:rsidRDefault="007B0E03" w:rsidP="002C5D9A">
            <w:pPr>
              <w:spacing w:line="281" w:lineRule="auto"/>
              <w:ind w:firstLine="284"/>
              <w:jc w:val="center"/>
              <w:rPr>
                <w:color w:val="000000" w:themeColor="text1"/>
              </w:rPr>
            </w:pPr>
            <w:r w:rsidRPr="00037E15">
              <w:rPr>
                <w:color w:val="000000" w:themeColor="text1"/>
              </w:rPr>
              <w:t>Величина динамической работы, совершаемой в течение каждого часа рабочей смены не должна превышать –</w:t>
            </w:r>
          </w:p>
          <w:p w14:paraId="62C36D50" w14:textId="77777777" w:rsidR="007B0E03" w:rsidRPr="00037E15" w:rsidRDefault="007B0E03" w:rsidP="002C5D9A">
            <w:pPr>
              <w:spacing w:line="281" w:lineRule="auto"/>
              <w:ind w:firstLine="284"/>
              <w:jc w:val="center"/>
              <w:rPr>
                <w:color w:val="000000" w:themeColor="text1"/>
              </w:rPr>
            </w:pPr>
            <w:r w:rsidRPr="00037E15">
              <w:rPr>
                <w:color w:val="000000" w:themeColor="text1"/>
              </w:rPr>
              <w:t>с рабочей</w:t>
            </w:r>
          </w:p>
          <w:p w14:paraId="7E456FAC" w14:textId="77777777" w:rsidR="007B0E03" w:rsidRPr="00037E15" w:rsidRDefault="007B0E03" w:rsidP="002C5D9A">
            <w:pPr>
              <w:spacing w:line="281" w:lineRule="auto"/>
              <w:ind w:firstLine="284"/>
              <w:jc w:val="center"/>
              <w:rPr>
                <w:color w:val="000000" w:themeColor="text1"/>
              </w:rPr>
            </w:pPr>
            <w:r w:rsidRPr="00037E15">
              <w:rPr>
                <w:color w:val="000000" w:themeColor="text1"/>
              </w:rPr>
              <w:t>поверхности - с пола</w:t>
            </w:r>
          </w:p>
          <w:p w14:paraId="48DA22FA" w14:textId="77777777" w:rsidR="007B0E03" w:rsidRPr="00037E15" w:rsidRDefault="007B0E03" w:rsidP="002C5D9A">
            <w:pPr>
              <w:spacing w:line="281" w:lineRule="auto"/>
              <w:ind w:firstLine="284"/>
              <w:jc w:val="center"/>
              <w:rPr>
                <w:color w:val="000000" w:themeColor="text1"/>
              </w:rPr>
            </w:pPr>
            <w:r w:rsidRPr="00037E15">
              <w:rPr>
                <w:color w:val="000000" w:themeColor="text1"/>
              </w:rPr>
              <w:t>для беременных за 8-часовую рабочую смену (СанПиН 2.2.0.555-96)</w:t>
            </w:r>
          </w:p>
        </w:tc>
        <w:tc>
          <w:tcPr>
            <w:tcW w:w="4935" w:type="dxa"/>
          </w:tcPr>
          <w:p w14:paraId="737CB6A5" w14:textId="77777777" w:rsidR="007B0E03" w:rsidRPr="00037E15" w:rsidRDefault="007B0E03" w:rsidP="002C5D9A">
            <w:pPr>
              <w:spacing w:line="281" w:lineRule="auto"/>
              <w:ind w:firstLine="284"/>
              <w:jc w:val="center"/>
              <w:rPr>
                <w:color w:val="000000" w:themeColor="text1"/>
              </w:rPr>
            </w:pPr>
          </w:p>
          <w:p w14:paraId="1277D261" w14:textId="77777777" w:rsidR="007B0E03" w:rsidRPr="00037E15" w:rsidRDefault="007B0E03" w:rsidP="002C5D9A">
            <w:pPr>
              <w:spacing w:line="281" w:lineRule="auto"/>
              <w:ind w:firstLine="284"/>
              <w:jc w:val="center"/>
              <w:rPr>
                <w:color w:val="000000" w:themeColor="text1"/>
              </w:rPr>
            </w:pPr>
          </w:p>
          <w:p w14:paraId="19CE7F39" w14:textId="77777777" w:rsidR="007B0E03" w:rsidRPr="00037E15" w:rsidRDefault="007B0E03" w:rsidP="002C5D9A">
            <w:pPr>
              <w:spacing w:line="281" w:lineRule="auto"/>
              <w:ind w:firstLine="284"/>
              <w:jc w:val="center"/>
              <w:rPr>
                <w:color w:val="000000" w:themeColor="text1"/>
              </w:rPr>
            </w:pPr>
          </w:p>
          <w:p w14:paraId="21F37916" w14:textId="77777777" w:rsidR="007B0E03" w:rsidRPr="00037E15" w:rsidRDefault="007B0E03" w:rsidP="002C5D9A">
            <w:pPr>
              <w:spacing w:line="281" w:lineRule="auto"/>
              <w:ind w:firstLine="284"/>
              <w:jc w:val="center"/>
              <w:rPr>
                <w:color w:val="000000" w:themeColor="text1"/>
              </w:rPr>
            </w:pPr>
            <w:r w:rsidRPr="00037E15">
              <w:rPr>
                <w:color w:val="000000" w:themeColor="text1"/>
              </w:rPr>
              <w:t xml:space="preserve">1750 </w:t>
            </w:r>
            <w:proofErr w:type="spellStart"/>
            <w:r w:rsidRPr="00037E15">
              <w:rPr>
                <w:color w:val="000000" w:themeColor="text1"/>
              </w:rPr>
              <w:t>кгм</w:t>
            </w:r>
            <w:proofErr w:type="spellEnd"/>
            <w:r w:rsidRPr="00037E15">
              <w:rPr>
                <w:color w:val="000000" w:themeColor="text1"/>
              </w:rPr>
              <w:t>;</w:t>
            </w:r>
          </w:p>
          <w:p w14:paraId="1479107E" w14:textId="77777777" w:rsidR="007B0E03" w:rsidRPr="00037E15" w:rsidRDefault="007B0E03" w:rsidP="002C5D9A">
            <w:pPr>
              <w:spacing w:line="281" w:lineRule="auto"/>
              <w:ind w:firstLine="284"/>
              <w:jc w:val="center"/>
              <w:rPr>
                <w:color w:val="000000" w:themeColor="text1"/>
              </w:rPr>
            </w:pPr>
            <w:r w:rsidRPr="00037E15">
              <w:rPr>
                <w:color w:val="000000" w:themeColor="text1"/>
              </w:rPr>
              <w:t xml:space="preserve">875 </w:t>
            </w:r>
            <w:proofErr w:type="spellStart"/>
            <w:r w:rsidRPr="00037E15">
              <w:rPr>
                <w:color w:val="000000" w:themeColor="text1"/>
              </w:rPr>
              <w:t>кгм</w:t>
            </w:r>
            <w:proofErr w:type="spellEnd"/>
            <w:r w:rsidRPr="00037E15">
              <w:rPr>
                <w:color w:val="000000" w:themeColor="text1"/>
              </w:rPr>
              <w:t>;</w:t>
            </w:r>
          </w:p>
          <w:p w14:paraId="037A80E7" w14:textId="77777777" w:rsidR="007B0E03" w:rsidRPr="00037E15" w:rsidRDefault="007B0E03" w:rsidP="002C5D9A">
            <w:pPr>
              <w:spacing w:line="281" w:lineRule="auto"/>
              <w:ind w:firstLine="284"/>
              <w:jc w:val="center"/>
              <w:rPr>
                <w:color w:val="000000" w:themeColor="text1"/>
              </w:rPr>
            </w:pPr>
          </w:p>
          <w:p w14:paraId="0DAFCA34" w14:textId="77777777" w:rsidR="007B0E03" w:rsidRPr="00037E15" w:rsidRDefault="007B0E03" w:rsidP="002C5D9A">
            <w:pPr>
              <w:spacing w:line="281" w:lineRule="auto"/>
              <w:ind w:firstLine="284"/>
              <w:jc w:val="center"/>
              <w:rPr>
                <w:color w:val="000000" w:themeColor="text1"/>
              </w:rPr>
            </w:pPr>
            <w:r w:rsidRPr="00037E15">
              <w:rPr>
                <w:color w:val="000000" w:themeColor="text1"/>
              </w:rPr>
              <w:t xml:space="preserve">480 </w:t>
            </w:r>
            <w:proofErr w:type="spellStart"/>
            <w:r w:rsidRPr="00037E15">
              <w:rPr>
                <w:color w:val="000000" w:themeColor="text1"/>
              </w:rPr>
              <w:t>кгм</w:t>
            </w:r>
            <w:proofErr w:type="spellEnd"/>
          </w:p>
          <w:p w14:paraId="2BECEDC8" w14:textId="77777777" w:rsidR="007B0E03" w:rsidRPr="00037E15" w:rsidRDefault="007B0E03" w:rsidP="002C5D9A">
            <w:pPr>
              <w:spacing w:line="281" w:lineRule="auto"/>
              <w:ind w:firstLine="284"/>
              <w:jc w:val="center"/>
              <w:rPr>
                <w:color w:val="000000" w:themeColor="text1"/>
              </w:rPr>
            </w:pPr>
          </w:p>
        </w:tc>
      </w:tr>
    </w:tbl>
    <w:p w14:paraId="0BD4271C" w14:textId="77777777" w:rsidR="007B0E03" w:rsidRPr="00037E15" w:rsidRDefault="007B0E03" w:rsidP="007B0E03">
      <w:pPr>
        <w:spacing w:line="281" w:lineRule="auto"/>
        <w:ind w:firstLine="284"/>
        <w:jc w:val="both"/>
        <w:rPr>
          <w:color w:val="000000" w:themeColor="text1"/>
        </w:rPr>
      </w:pPr>
    </w:p>
    <w:p w14:paraId="64ED21BB"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 беременных женщин, матерей, кормящих грудью, а также женщин, имеющих детей в возрасте до двух лет, запрещено привлекать к работам в ночное время, сверхурочным работам, работам в выходные дни и направлять в командировки; </w:t>
      </w:r>
    </w:p>
    <w:p w14:paraId="7833E47D"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 женщины, имеющие детей в возрасте от двух до восьми лет, не могут привлекаться к сверхурочным работам или направляться в командировки без их согласия; </w:t>
      </w:r>
    </w:p>
    <w:p w14:paraId="79D17C47"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 беременные женщины и женщины, имеющие детей в возрасте до полутора лет, переводятся на этот период на более легкую работу, исключающую неблагоприятное воздействие опасных и вредных производственных факторов; </w:t>
      </w:r>
    </w:p>
    <w:p w14:paraId="7499AD25"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 женщинам, имеющим детей в возрасте до полутора лет, предоставляются помимо общего перерыва для отдыха и питания дополнительные перерывы для кормления ребенка. </w:t>
      </w:r>
    </w:p>
    <w:p w14:paraId="4694604C"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Перечисленные выше вопросы не исчерпывают всех льгот, предоставляемых женщинам. </w:t>
      </w:r>
    </w:p>
    <w:p w14:paraId="453F2730" w14:textId="77777777" w:rsidR="007B0E03" w:rsidRPr="00037E15" w:rsidRDefault="007B0E03" w:rsidP="007B0E03">
      <w:pPr>
        <w:spacing w:line="281" w:lineRule="auto"/>
        <w:ind w:firstLine="284"/>
        <w:jc w:val="both"/>
        <w:rPr>
          <w:b/>
          <w:color w:val="000000" w:themeColor="text1"/>
        </w:rPr>
      </w:pPr>
      <w:r w:rsidRPr="00037E15">
        <w:rPr>
          <w:b/>
          <w:color w:val="000000" w:themeColor="text1"/>
        </w:rPr>
        <w:lastRenderedPageBreak/>
        <w:t>Охрана труда молодежи</w:t>
      </w:r>
    </w:p>
    <w:p w14:paraId="22CF45A4"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Лица, достигшие 18 лет, в трудовых отношениях приравниваются к совершеннолетним работникам, а в области охраны труда, рабочего времени, отпусков и некоторых других условий труда пользуются льготами. Учитывая физиологические особенности организма несовершеннолетних, разрешается их прием на работу, начиная с 16 лет. В исключительных случаях, связанных с необходимостью производственного обучения или в связи с семейными обстоятельствами, подросток может быть принят на работу с 15 лет. Все лица моложе 18 лет принимаются на работу лишь после предварительного медицинского осмотра и в дальнейшем, до достижения 18 лет, ежегодно подлежат обязательному медицинскому осмотру. </w:t>
      </w:r>
    </w:p>
    <w:p w14:paraId="04AF58F5"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Запрещается применение труда молодежи на тяжелых работах и на работах с вредными или опасными условиями труда. </w:t>
      </w:r>
    </w:p>
    <w:p w14:paraId="55F46134"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Запрещается привлекать работников моложе 18 лет к ночным и сверхурочным работам и к работам в выходные дни. </w:t>
      </w:r>
    </w:p>
    <w:p w14:paraId="1B41FC8E"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Установлены предельные нормы для подростков от 16 до 18 лет при ручной переноске грузов: </w:t>
      </w:r>
    </w:p>
    <w:p w14:paraId="4D82A64E"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 для юношей - </w:t>
      </w:r>
      <w:smartTag w:uri="urn:schemas-microsoft-com:office:smarttags" w:element="metricconverter">
        <w:smartTagPr>
          <w:attr w:name="ProductID" w:val="16 кг"/>
        </w:smartTagPr>
        <w:r w:rsidRPr="00037E15">
          <w:rPr>
            <w:color w:val="000000" w:themeColor="text1"/>
          </w:rPr>
          <w:t>16 кг</w:t>
        </w:r>
      </w:smartTag>
      <w:r w:rsidRPr="00037E15">
        <w:rPr>
          <w:color w:val="000000" w:themeColor="text1"/>
        </w:rPr>
        <w:t xml:space="preserve">; </w:t>
      </w:r>
    </w:p>
    <w:p w14:paraId="2832EC8F"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 для девушек - </w:t>
      </w:r>
      <w:smartTag w:uri="urn:schemas-microsoft-com:office:smarttags" w:element="metricconverter">
        <w:smartTagPr>
          <w:attr w:name="ProductID" w:val="10 кг"/>
        </w:smartTagPr>
        <w:r w:rsidRPr="00037E15">
          <w:rPr>
            <w:color w:val="000000" w:themeColor="text1"/>
          </w:rPr>
          <w:t>10 кг</w:t>
        </w:r>
      </w:smartTag>
      <w:r w:rsidRPr="00037E15">
        <w:rPr>
          <w:color w:val="000000" w:themeColor="text1"/>
        </w:rPr>
        <w:t xml:space="preserve">; </w:t>
      </w:r>
    </w:p>
    <w:p w14:paraId="44A9E4D8"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 для мужчин - </w:t>
      </w:r>
      <w:smartTag w:uri="urn:schemas-microsoft-com:office:smarttags" w:element="metricconverter">
        <w:smartTagPr>
          <w:attr w:name="ProductID" w:val="50 кг"/>
        </w:smartTagPr>
        <w:r w:rsidRPr="00037E15">
          <w:rPr>
            <w:color w:val="000000" w:themeColor="text1"/>
          </w:rPr>
          <w:t>50 кг</w:t>
        </w:r>
      </w:smartTag>
      <w:r w:rsidRPr="00037E15">
        <w:rPr>
          <w:color w:val="000000" w:themeColor="text1"/>
        </w:rPr>
        <w:t>.</w:t>
      </w:r>
    </w:p>
    <w:p w14:paraId="44BD0377"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Механизированный способ погрузочно-разгрузочных работ является обязательным для грузов весом более </w:t>
      </w:r>
      <w:smartTag w:uri="urn:schemas-microsoft-com:office:smarttags" w:element="metricconverter">
        <w:smartTagPr>
          <w:attr w:name="ProductID" w:val="50 кг"/>
        </w:smartTagPr>
        <w:r w:rsidRPr="00037E15">
          <w:rPr>
            <w:color w:val="000000" w:themeColor="text1"/>
          </w:rPr>
          <w:t>50 кг</w:t>
        </w:r>
      </w:smartTag>
      <w:r w:rsidRPr="00037E15">
        <w:rPr>
          <w:color w:val="000000" w:themeColor="text1"/>
        </w:rPr>
        <w:t xml:space="preserve">, а также при подъеме грузов на высоту более </w:t>
      </w:r>
      <w:smartTag w:uri="urn:schemas-microsoft-com:office:smarttags" w:element="metricconverter">
        <w:smartTagPr>
          <w:attr w:name="ProductID" w:val="2 м"/>
        </w:smartTagPr>
        <w:r w:rsidRPr="00037E15">
          <w:rPr>
            <w:color w:val="000000" w:themeColor="text1"/>
          </w:rPr>
          <w:t>2 м</w:t>
        </w:r>
      </w:smartTag>
      <w:r w:rsidRPr="00037E15">
        <w:rPr>
          <w:color w:val="000000" w:themeColor="text1"/>
        </w:rPr>
        <w:t>.</w:t>
      </w:r>
    </w:p>
    <w:p w14:paraId="223AD3A2"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Ежегодные отпуска работникам до 18 лет предоставляются в любое время года по их желанию. </w:t>
      </w:r>
    </w:p>
    <w:p w14:paraId="45D5BACE" w14:textId="77777777" w:rsidR="007B0E03" w:rsidRPr="00037E15" w:rsidRDefault="007B0E03" w:rsidP="007B0E03">
      <w:pPr>
        <w:spacing w:line="281" w:lineRule="auto"/>
        <w:ind w:firstLine="284"/>
        <w:jc w:val="both"/>
        <w:rPr>
          <w:b/>
          <w:color w:val="000000" w:themeColor="text1"/>
        </w:rPr>
      </w:pPr>
      <w:r w:rsidRPr="00037E15">
        <w:rPr>
          <w:b/>
          <w:color w:val="000000" w:themeColor="text1"/>
        </w:rPr>
        <w:t>Действия работников при несчастном случае.</w:t>
      </w:r>
    </w:p>
    <w:p w14:paraId="336C3938" w14:textId="77777777" w:rsidR="007B0E03" w:rsidRPr="00037E15" w:rsidRDefault="007B0E03" w:rsidP="007B0E03">
      <w:pPr>
        <w:spacing w:line="281" w:lineRule="auto"/>
        <w:ind w:firstLine="284"/>
        <w:jc w:val="both"/>
        <w:rPr>
          <w:color w:val="000000" w:themeColor="text1"/>
        </w:rPr>
      </w:pPr>
      <w:r w:rsidRPr="00037E15">
        <w:rPr>
          <w:color w:val="000000" w:themeColor="text1"/>
        </w:rPr>
        <w:t>Трудовым Кодексом предусмотрена обязанность администрации своевременно и правильно проводить расследование и учет несчастных случаев на производстве. 0 каждом несчастном случае на производстве пострадавший или очевидец в течение смены должен сообщить непосредственному руководителю. В течение трех суток комиссия должна провести расследование обстоятельств и причин несчастного случая и составить акт. Несчастный случай на производстве, вызвавший у работника потерю трудоспособности не менее одного дня оформляется актом формы Н-1.  Учет несчастных случаев с учащимися оформляется актом формы Н-2</w:t>
      </w:r>
    </w:p>
    <w:p w14:paraId="59DBDEA7"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Администрация организации обязана выдать пострадавшему или лицу, представляющему его интересы, акт формы Н-1 и Н-2 о несчастном случае не позднее трех дней с момента окончания по нему расследования. </w:t>
      </w:r>
    </w:p>
    <w:p w14:paraId="62F9872E"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Если в результате несчастного случая или профессионального заболевания работнику установлена инвалидность или процент потери профессиональной трудоспособности, в результате чего он лишился прежнего заработка, то работник имеет право на возмещение ему ущерба. </w:t>
      </w:r>
    </w:p>
    <w:p w14:paraId="19C3D9BD" w14:textId="77777777" w:rsidR="007B0E03" w:rsidRPr="00037E15" w:rsidRDefault="007B0E03" w:rsidP="007B0E03">
      <w:pPr>
        <w:spacing w:line="281" w:lineRule="auto"/>
        <w:ind w:firstLine="284"/>
        <w:jc w:val="both"/>
        <w:rPr>
          <w:b/>
          <w:color w:val="000000" w:themeColor="text1"/>
        </w:rPr>
      </w:pPr>
      <w:r w:rsidRPr="00037E15">
        <w:rPr>
          <w:b/>
          <w:color w:val="000000" w:themeColor="text1"/>
        </w:rPr>
        <w:t>Контроль за соблюдением законодательства об охране труда</w:t>
      </w:r>
    </w:p>
    <w:p w14:paraId="0984DBF7"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Целью контроля за соблюдением законодательства об охране труда является проверка условий и безопасности труда работников и учащихся в общеобразовательной организации, выявление отклонений от требований стандартов, норм, правил и других нормативных документов по охране труда, проверка выполнения службами и подразделениями организации своих обязанностей в области охраны труда, принятие эффективных мер по устранению выявленных недостатков и предупреждение аварий, несчастных случаев, профессиональных заболеваний. </w:t>
      </w:r>
    </w:p>
    <w:p w14:paraId="48F73DF7"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Существуют следующие виды контроля за охраной труда: </w:t>
      </w:r>
    </w:p>
    <w:p w14:paraId="5010FF27"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 административный контроль, осуществляемый руководителями всех уровней и ответственными должностными лицами (ответственными за электрохозяйство, грузоподъемные машины, хранение и выдачу </w:t>
      </w:r>
      <w:proofErr w:type="spellStart"/>
      <w:r w:rsidRPr="00037E15">
        <w:rPr>
          <w:color w:val="000000" w:themeColor="text1"/>
        </w:rPr>
        <w:t>спецжидкостей</w:t>
      </w:r>
      <w:proofErr w:type="spellEnd"/>
      <w:r w:rsidRPr="00037E15">
        <w:rPr>
          <w:color w:val="000000" w:themeColor="text1"/>
        </w:rPr>
        <w:t xml:space="preserve">, пожарную безопасность и т.д.); </w:t>
      </w:r>
    </w:p>
    <w:p w14:paraId="37194D84" w14:textId="77777777" w:rsidR="007B0E03" w:rsidRPr="00037E15" w:rsidRDefault="007B0E03" w:rsidP="007B0E03">
      <w:pPr>
        <w:spacing w:line="281" w:lineRule="auto"/>
        <w:ind w:firstLine="284"/>
        <w:jc w:val="both"/>
        <w:rPr>
          <w:color w:val="000000" w:themeColor="text1"/>
        </w:rPr>
      </w:pPr>
      <w:r w:rsidRPr="00037E15">
        <w:rPr>
          <w:color w:val="000000" w:themeColor="text1"/>
        </w:rPr>
        <w:lastRenderedPageBreak/>
        <w:t xml:space="preserve">- административно-общественный трехступенчатый контроль, осуществляемый администрацией совместно с профсоюзной организацией; трехступенчатым он называется по числу уровней контроля: </w:t>
      </w:r>
    </w:p>
    <w:p w14:paraId="60BF8C54" w14:textId="77777777" w:rsidR="007B0E03" w:rsidRPr="00037E15" w:rsidRDefault="007B0E03" w:rsidP="007B0E03">
      <w:pPr>
        <w:numPr>
          <w:ilvl w:val="0"/>
          <w:numId w:val="2"/>
        </w:numPr>
        <w:spacing w:line="281" w:lineRule="auto"/>
        <w:jc w:val="both"/>
        <w:rPr>
          <w:color w:val="000000" w:themeColor="text1"/>
        </w:rPr>
      </w:pPr>
      <w:r w:rsidRPr="00037E15">
        <w:rPr>
          <w:color w:val="000000" w:themeColor="text1"/>
        </w:rPr>
        <w:t xml:space="preserve">на первой ступени – в учебных группах, лабораториях, мастерских, в отдельных помещениях; </w:t>
      </w:r>
    </w:p>
    <w:p w14:paraId="2F776861" w14:textId="77777777" w:rsidR="007B0E03" w:rsidRPr="00037E15" w:rsidRDefault="007B0E03" w:rsidP="007B0E03">
      <w:pPr>
        <w:numPr>
          <w:ilvl w:val="0"/>
          <w:numId w:val="2"/>
        </w:numPr>
        <w:spacing w:line="281" w:lineRule="auto"/>
        <w:jc w:val="both"/>
        <w:rPr>
          <w:color w:val="000000" w:themeColor="text1"/>
        </w:rPr>
      </w:pPr>
      <w:r w:rsidRPr="00037E15">
        <w:rPr>
          <w:color w:val="000000" w:themeColor="text1"/>
        </w:rPr>
        <w:t xml:space="preserve">на второй ступени – в подразделениях общеобразовательной организации; </w:t>
      </w:r>
    </w:p>
    <w:p w14:paraId="12EC205E" w14:textId="77777777" w:rsidR="007B0E03" w:rsidRPr="00037E15" w:rsidRDefault="007B0E03" w:rsidP="007B0E03">
      <w:pPr>
        <w:numPr>
          <w:ilvl w:val="0"/>
          <w:numId w:val="2"/>
        </w:numPr>
        <w:spacing w:line="281" w:lineRule="auto"/>
        <w:jc w:val="both"/>
        <w:rPr>
          <w:color w:val="000000" w:themeColor="text1"/>
        </w:rPr>
      </w:pPr>
      <w:r w:rsidRPr="00037E15">
        <w:rPr>
          <w:color w:val="000000" w:themeColor="text1"/>
        </w:rPr>
        <w:t xml:space="preserve">на третьей ступени - в общеобразовательной организации в целом; </w:t>
      </w:r>
    </w:p>
    <w:p w14:paraId="07A2626F" w14:textId="77777777" w:rsidR="007B0E03" w:rsidRPr="00037E15" w:rsidRDefault="007B0E03" w:rsidP="007B0E03">
      <w:pPr>
        <w:numPr>
          <w:ilvl w:val="0"/>
          <w:numId w:val="2"/>
        </w:numPr>
        <w:spacing w:line="281" w:lineRule="auto"/>
        <w:jc w:val="both"/>
        <w:rPr>
          <w:color w:val="000000" w:themeColor="text1"/>
        </w:rPr>
      </w:pPr>
      <w:r w:rsidRPr="00037E15">
        <w:rPr>
          <w:color w:val="000000" w:themeColor="text1"/>
        </w:rPr>
        <w:t xml:space="preserve">контроль осуществляется службой охраны труда. </w:t>
      </w:r>
    </w:p>
    <w:p w14:paraId="7BA6FD35" w14:textId="77777777" w:rsidR="007B0E03" w:rsidRPr="00037E15" w:rsidRDefault="007B0E03" w:rsidP="007B0E03">
      <w:pPr>
        <w:spacing w:line="281" w:lineRule="auto"/>
        <w:ind w:firstLine="284"/>
        <w:jc w:val="both"/>
        <w:rPr>
          <w:b/>
          <w:color w:val="000000" w:themeColor="text1"/>
        </w:rPr>
      </w:pPr>
      <w:r w:rsidRPr="00037E15">
        <w:rPr>
          <w:b/>
          <w:color w:val="000000" w:themeColor="text1"/>
        </w:rPr>
        <w:t>Ответственность за нарушение или невыполнение требований охраны труда</w:t>
      </w:r>
    </w:p>
    <w:p w14:paraId="504CE5FF"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За нарушение или невыполнение требований охраны труда должностные лица и другие работники организации могут привлекаться к дисциплинарной, административной, материальной и уголовной ответственности. </w:t>
      </w:r>
    </w:p>
    <w:p w14:paraId="31203856"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К дисциплинарным взысканиям относятся: замечание, выговор, строгий выговор, перевод на нижеоплачиваемую работу на срок до трех месяцев, увольнение с работы. К административной ответственности виновные должностные лица могут привлекаться народным судом, органами Государственного надзора, техническими и правовыми инспекторами в виде штрафа. Организация несет материальную ответственность за ущерб, причиненный работнику увечьем или иным повреждением здоровья, связанным с исполнением им своих трудовых обязанностей. </w:t>
      </w:r>
    </w:p>
    <w:p w14:paraId="3C1E06C5"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Уголовная ответственность предусмотрена Уголовным кодексом. Уголовная ответственность предусматривается в тех случаях, когда нарушения законодательства по охране труда содержат признаки преступного действия. Характер и тяжесть ответственности определяются в зависимости от конкретных обстоятельств нарушения. </w:t>
      </w:r>
    </w:p>
    <w:p w14:paraId="66F69100" w14:textId="77777777" w:rsidR="007B0E03" w:rsidRPr="00037E15" w:rsidRDefault="007B0E03" w:rsidP="007B0E03">
      <w:pPr>
        <w:spacing w:line="281" w:lineRule="auto"/>
        <w:ind w:firstLine="284"/>
        <w:jc w:val="both"/>
        <w:rPr>
          <w:b/>
          <w:color w:val="000000" w:themeColor="text1"/>
        </w:rPr>
      </w:pPr>
      <w:r w:rsidRPr="00037E15">
        <w:rPr>
          <w:b/>
          <w:color w:val="000000" w:themeColor="text1"/>
        </w:rPr>
        <w:t>Опасные зоны</w:t>
      </w:r>
    </w:p>
    <w:p w14:paraId="1C259A3F"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Находясь на территории организации и за ее пределами, будьте внимательны, не бегайте по коридорам и лестницам; не перебегайте дорогу перед движущимся автотранспортом; стоящий автомобиль обходите только спереди, чтобы водитель мог Вас видеть; особую осторожность соблюдайте в ненастную погоду (снегопад, гололёд, дождь и т.п.). </w:t>
      </w:r>
    </w:p>
    <w:p w14:paraId="699B3648"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Во избежание получения травм: </w:t>
      </w:r>
    </w:p>
    <w:p w14:paraId="027E485E" w14:textId="77777777" w:rsidR="007B0E03" w:rsidRPr="00037E15" w:rsidRDefault="007B0E03" w:rsidP="007B0E03">
      <w:pPr>
        <w:numPr>
          <w:ilvl w:val="0"/>
          <w:numId w:val="2"/>
        </w:numPr>
        <w:spacing w:line="281" w:lineRule="auto"/>
        <w:jc w:val="both"/>
        <w:rPr>
          <w:color w:val="000000" w:themeColor="text1"/>
        </w:rPr>
      </w:pPr>
      <w:r w:rsidRPr="00037E15">
        <w:rPr>
          <w:color w:val="000000" w:themeColor="text1"/>
        </w:rPr>
        <w:t xml:space="preserve">не проходите и не перепрыгивайте через открытые траншеи, колодцы, люки, пользуйтесь установленными проходами, проездами; </w:t>
      </w:r>
    </w:p>
    <w:p w14:paraId="41AAFA51" w14:textId="77777777" w:rsidR="007B0E03" w:rsidRPr="00037E15" w:rsidRDefault="007B0E03" w:rsidP="007B0E03">
      <w:pPr>
        <w:numPr>
          <w:ilvl w:val="0"/>
          <w:numId w:val="2"/>
        </w:numPr>
        <w:spacing w:line="281" w:lineRule="auto"/>
        <w:jc w:val="both"/>
        <w:rPr>
          <w:color w:val="000000" w:themeColor="text1"/>
        </w:rPr>
      </w:pPr>
      <w:r w:rsidRPr="00037E15">
        <w:rPr>
          <w:color w:val="000000" w:themeColor="text1"/>
        </w:rPr>
        <w:t xml:space="preserve">не стойте и не проходите под поднятым грузом, избегайте проходить под работающим наверху; </w:t>
      </w:r>
    </w:p>
    <w:p w14:paraId="5751C9CC" w14:textId="77777777" w:rsidR="007B0E03" w:rsidRPr="00037E15" w:rsidRDefault="007B0E03" w:rsidP="007B0E03">
      <w:pPr>
        <w:numPr>
          <w:ilvl w:val="0"/>
          <w:numId w:val="2"/>
        </w:numPr>
        <w:spacing w:line="281" w:lineRule="auto"/>
        <w:jc w:val="both"/>
        <w:rPr>
          <w:color w:val="000000" w:themeColor="text1"/>
        </w:rPr>
      </w:pPr>
      <w:r w:rsidRPr="00037E15">
        <w:rPr>
          <w:color w:val="000000" w:themeColor="text1"/>
        </w:rPr>
        <w:t xml:space="preserve">при подъеме и спуске по лестничным маршам идите спокойно, не спеша, ставьте ногу полной ступней и при необходимости придерживайтесь за перила. </w:t>
      </w:r>
    </w:p>
    <w:p w14:paraId="77B775D1"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В холодное время года (весна, зима, осень) при входе и выходе из помещения плотно закрывайте двери, выходя из помещения надевайте верхнюю одежду. </w:t>
      </w:r>
    </w:p>
    <w:p w14:paraId="542FC38B"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В процессе выполнения работы, а также при передвижении по территории организации, Вы можете находиться некоторое время в так называемых опасных зонах. </w:t>
      </w:r>
    </w:p>
    <w:p w14:paraId="476D85A2"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Опасная зона - это пространство, в котором возможно воздействие на Вас опасного или вредного производственных факторов, о которых говорилось ранее. Наиболее частой причиной травматизма является спотыкание и </w:t>
      </w:r>
      <w:proofErr w:type="spellStart"/>
      <w:r w:rsidRPr="00037E15">
        <w:rPr>
          <w:color w:val="000000" w:themeColor="text1"/>
        </w:rPr>
        <w:t>подскальзывание</w:t>
      </w:r>
      <w:proofErr w:type="spellEnd"/>
      <w:r w:rsidRPr="00037E15">
        <w:rPr>
          <w:color w:val="000000" w:themeColor="text1"/>
        </w:rPr>
        <w:t xml:space="preserve"> при ходьбе, поэтому при перемещении по территории организации следует соблюдать следующие меры предосторожности: во время ходьбы быть внимательным и постоянно контролировать изменение окружающей обстановки, особенно в сложных метеорологических условиях (дождь, туман, снегопад, гололед и т. п.) и в темное время суток; соблюдать особую осторожность и быть внимательным при нахождении в зонах </w:t>
      </w:r>
      <w:r w:rsidRPr="00037E15">
        <w:rPr>
          <w:color w:val="000000" w:themeColor="text1"/>
        </w:rPr>
        <w:lastRenderedPageBreak/>
        <w:t xml:space="preserve">повышенной опасности (погрузочно-разгрузочные работы, неровности и скользкие места на поверхности земли и т. п.). </w:t>
      </w:r>
    </w:p>
    <w:p w14:paraId="4FAC8565" w14:textId="77777777" w:rsidR="007B0E03" w:rsidRPr="00037E15" w:rsidRDefault="007B0E03" w:rsidP="007B0E03">
      <w:pPr>
        <w:spacing w:line="281" w:lineRule="auto"/>
        <w:ind w:firstLine="284"/>
        <w:jc w:val="both"/>
        <w:rPr>
          <w:b/>
          <w:color w:val="000000" w:themeColor="text1"/>
        </w:rPr>
      </w:pPr>
      <w:r w:rsidRPr="00037E15">
        <w:rPr>
          <w:b/>
          <w:color w:val="000000" w:themeColor="text1"/>
        </w:rPr>
        <w:t>Электробезопасность</w:t>
      </w:r>
    </w:p>
    <w:p w14:paraId="288662F6"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Анализ травматизма показывает, что число травм, вызванных электрическим током, сравнительно невелико, однако число смертельных исходов при электротравмах значительно. Опасность поражения электрическим током усугубляется за счет следующего: </w:t>
      </w:r>
    </w:p>
    <w:p w14:paraId="468F4717" w14:textId="77777777" w:rsidR="007B0E03" w:rsidRPr="00037E15" w:rsidRDefault="007B0E03" w:rsidP="007B0E03">
      <w:pPr>
        <w:numPr>
          <w:ilvl w:val="0"/>
          <w:numId w:val="2"/>
        </w:numPr>
        <w:spacing w:line="281" w:lineRule="auto"/>
        <w:jc w:val="both"/>
        <w:rPr>
          <w:color w:val="000000" w:themeColor="text1"/>
        </w:rPr>
      </w:pPr>
      <w:r w:rsidRPr="00037E15">
        <w:rPr>
          <w:color w:val="000000" w:themeColor="text1"/>
        </w:rPr>
        <w:t xml:space="preserve">ток не имеет внешних признаков и не может быть обнаружен человеком заблаговременно; </w:t>
      </w:r>
    </w:p>
    <w:p w14:paraId="01A72164" w14:textId="77777777" w:rsidR="007B0E03" w:rsidRPr="00037E15" w:rsidRDefault="007B0E03" w:rsidP="007B0E03">
      <w:pPr>
        <w:numPr>
          <w:ilvl w:val="0"/>
          <w:numId w:val="2"/>
        </w:numPr>
        <w:spacing w:line="281" w:lineRule="auto"/>
        <w:jc w:val="both"/>
        <w:rPr>
          <w:color w:val="000000" w:themeColor="text1"/>
        </w:rPr>
      </w:pPr>
      <w:r w:rsidRPr="00037E15">
        <w:rPr>
          <w:color w:val="000000" w:themeColor="text1"/>
        </w:rPr>
        <w:t xml:space="preserve">при электропоражении нарушаются наиболее важные жизнедеятельные системы (сердечно-сосудистая, дыхательная, нервная); </w:t>
      </w:r>
    </w:p>
    <w:p w14:paraId="03B89940" w14:textId="77777777" w:rsidR="007B0E03" w:rsidRPr="00037E15" w:rsidRDefault="007B0E03" w:rsidP="007B0E03">
      <w:pPr>
        <w:numPr>
          <w:ilvl w:val="0"/>
          <w:numId w:val="2"/>
        </w:numPr>
        <w:spacing w:line="281" w:lineRule="auto"/>
        <w:jc w:val="both"/>
        <w:rPr>
          <w:color w:val="000000" w:themeColor="text1"/>
        </w:rPr>
      </w:pPr>
      <w:r w:rsidRPr="00037E15">
        <w:rPr>
          <w:color w:val="000000" w:themeColor="text1"/>
        </w:rPr>
        <w:t xml:space="preserve">судороги мышц приводят к неотпускающему эффекту, когда человек не может самостоятельно "оторваться" от электрического провода. </w:t>
      </w:r>
    </w:p>
    <w:p w14:paraId="5BDBEE43" w14:textId="77777777" w:rsidR="007B0E03" w:rsidRPr="00037E15" w:rsidRDefault="007B0E03" w:rsidP="007B0E03">
      <w:pPr>
        <w:numPr>
          <w:ilvl w:val="0"/>
          <w:numId w:val="2"/>
        </w:numPr>
        <w:spacing w:line="281" w:lineRule="auto"/>
        <w:jc w:val="both"/>
        <w:rPr>
          <w:color w:val="000000" w:themeColor="text1"/>
        </w:rPr>
      </w:pPr>
      <w:r w:rsidRPr="00037E15">
        <w:rPr>
          <w:color w:val="000000" w:themeColor="text1"/>
        </w:rPr>
        <w:t xml:space="preserve">Основными причинами электротравматизма являются: </w:t>
      </w:r>
    </w:p>
    <w:p w14:paraId="1F5066A7" w14:textId="77777777" w:rsidR="007B0E03" w:rsidRPr="00037E15" w:rsidRDefault="007B0E03" w:rsidP="007B0E03">
      <w:pPr>
        <w:numPr>
          <w:ilvl w:val="0"/>
          <w:numId w:val="2"/>
        </w:numPr>
        <w:spacing w:line="281" w:lineRule="auto"/>
        <w:jc w:val="both"/>
        <w:rPr>
          <w:color w:val="000000" w:themeColor="text1"/>
        </w:rPr>
      </w:pPr>
      <w:r w:rsidRPr="00037E15">
        <w:rPr>
          <w:color w:val="000000" w:themeColor="text1"/>
        </w:rPr>
        <w:t xml:space="preserve">прикосновение к токоведущим частям, находящимся под напряжением (например, прикосновение к оголенным проводам, рубильникам, ламповым патронам и т. п.); </w:t>
      </w:r>
    </w:p>
    <w:p w14:paraId="6A7ED4E1" w14:textId="77777777" w:rsidR="007B0E03" w:rsidRPr="00037E15" w:rsidRDefault="007B0E03" w:rsidP="007B0E03">
      <w:pPr>
        <w:numPr>
          <w:ilvl w:val="0"/>
          <w:numId w:val="2"/>
        </w:numPr>
        <w:spacing w:line="281" w:lineRule="auto"/>
        <w:jc w:val="both"/>
        <w:rPr>
          <w:color w:val="000000" w:themeColor="text1"/>
        </w:rPr>
      </w:pPr>
      <w:r w:rsidRPr="00037E15">
        <w:rPr>
          <w:color w:val="000000" w:themeColor="text1"/>
        </w:rPr>
        <w:t xml:space="preserve">работа с неисправным ручным электроинструментом; </w:t>
      </w:r>
    </w:p>
    <w:p w14:paraId="1EB9AF21" w14:textId="77777777" w:rsidR="007B0E03" w:rsidRPr="00037E15" w:rsidRDefault="007B0E03" w:rsidP="007B0E03">
      <w:pPr>
        <w:numPr>
          <w:ilvl w:val="0"/>
          <w:numId w:val="2"/>
        </w:numPr>
        <w:spacing w:line="281" w:lineRule="auto"/>
        <w:jc w:val="both"/>
        <w:rPr>
          <w:color w:val="000000" w:themeColor="text1"/>
        </w:rPr>
      </w:pPr>
      <w:r w:rsidRPr="00037E15">
        <w:rPr>
          <w:color w:val="000000" w:themeColor="text1"/>
        </w:rPr>
        <w:t xml:space="preserve">прикосновение к нетоковедущим частям электрооборудования (корпусу электроустановки), случайно оказавшимся под напряжением; </w:t>
      </w:r>
    </w:p>
    <w:p w14:paraId="54805456" w14:textId="77777777" w:rsidR="007B0E03" w:rsidRPr="00037E15" w:rsidRDefault="007B0E03" w:rsidP="007B0E03">
      <w:pPr>
        <w:numPr>
          <w:ilvl w:val="0"/>
          <w:numId w:val="2"/>
        </w:numPr>
        <w:spacing w:line="281" w:lineRule="auto"/>
        <w:jc w:val="both"/>
        <w:rPr>
          <w:color w:val="000000" w:themeColor="text1"/>
        </w:rPr>
      </w:pPr>
      <w:r w:rsidRPr="00037E15">
        <w:rPr>
          <w:color w:val="000000" w:themeColor="text1"/>
        </w:rPr>
        <w:t xml:space="preserve">короткое замыкание с образованием электрической дуги. </w:t>
      </w:r>
    </w:p>
    <w:p w14:paraId="5A304ECB"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Для предупреждения электротравм существует много способов, но наиболее доступными для всех являются средства индивидуальной защиты, к которым относятся: резиновые перчатки, резиновая обувь, резиновые коврики, инструмент с диэлектрическими ручками. </w:t>
      </w:r>
    </w:p>
    <w:p w14:paraId="0A4B9CA3"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Если же на Ваших глазах произошел несчастный случай, связанный с воздействием электрического тока, Ваши действия должны быть следующими. Прежде всего, необходимо освободить пострадавшего от действия тока. При этом нужно сделать это так, чтобы самому не попасть под напряжение. Лучше всего попытаться отключить электроустановку. Если же ее нельзя быстро отключить, то нужно оттянуть пострадавшего от токоведущей части, взявшись за его одежду, если она сухая, либо отбросить от него электропровод деревянной палкой и т. п. Если пострадавший пришел в сознание, ему необходимо обеспечить покой до прибытия врача или доставить в медпункт. При отсутствии сознания, но сохранившемся дыхании нужно уложить пострадавшего на подстилку, обеспечить приток свежего воздуха, расстегнуть одежду. </w:t>
      </w:r>
    </w:p>
    <w:p w14:paraId="11C4D95B"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При отсутствии признаков жизни делаются искусственное дыхание и наружный массаж сердца. </w:t>
      </w:r>
    </w:p>
    <w:p w14:paraId="47D33E1E" w14:textId="77777777" w:rsidR="007B0E03" w:rsidRPr="00037E15" w:rsidRDefault="007B0E03" w:rsidP="007B0E03">
      <w:pPr>
        <w:spacing w:line="281" w:lineRule="auto"/>
        <w:ind w:firstLine="284"/>
        <w:jc w:val="both"/>
        <w:rPr>
          <w:b/>
          <w:color w:val="000000" w:themeColor="text1"/>
        </w:rPr>
      </w:pPr>
      <w:r w:rsidRPr="00037E15">
        <w:rPr>
          <w:b/>
          <w:color w:val="000000" w:themeColor="text1"/>
        </w:rPr>
        <w:t>Санитарно-гигиенические условия труда</w:t>
      </w:r>
    </w:p>
    <w:p w14:paraId="0E02D85F"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Санитарно-гигиенические условия Вашего труда характеризуются наличием различных вредных производственных факторов, которые неблагоприятно влияют на Ваше здоровье и могут привести к заболеванию или снижению работоспособности. К таким вредным факторам относятся: загазованность и запыленность воздуха, шум, вибрация, ультразвук, инфразвук, электромагнитные, ионизирующие, лазерные и другие излучения, освещенность рабочих мест, микроклиматические условия и т. п. </w:t>
      </w:r>
    </w:p>
    <w:p w14:paraId="1E337554"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В зависимости от Вашей профессии, должности, специфики службы, подразделения, где Вы будете работать, для Вас могут представлять различный интерес перечисленные выше вредные факторы. Тем не менее, некоторые из них имеют место практически на любом рабочем месте. </w:t>
      </w:r>
    </w:p>
    <w:p w14:paraId="3728CF90"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Кроме того, нужно иметь в виду, что все вредные факторы могут явиться косвенной причиной производственной травмы, так как влияют на самочувствие, внимание и утомляемость человека, поэтому целесообразно ознакомиться с ними поподробнее. </w:t>
      </w:r>
    </w:p>
    <w:p w14:paraId="33AF9C0F" w14:textId="77777777" w:rsidR="007B0E03" w:rsidRPr="00037E15" w:rsidRDefault="007B0E03" w:rsidP="007B0E03">
      <w:pPr>
        <w:spacing w:line="281" w:lineRule="auto"/>
        <w:ind w:firstLine="284"/>
        <w:jc w:val="both"/>
        <w:rPr>
          <w:b/>
          <w:color w:val="000000" w:themeColor="text1"/>
        </w:rPr>
      </w:pPr>
      <w:r w:rsidRPr="00037E15">
        <w:rPr>
          <w:b/>
          <w:color w:val="000000" w:themeColor="text1"/>
        </w:rPr>
        <w:t>Производственное освещение</w:t>
      </w:r>
    </w:p>
    <w:p w14:paraId="7302AFA2" w14:textId="77777777" w:rsidR="007B0E03" w:rsidRPr="00037E15" w:rsidRDefault="007B0E03" w:rsidP="007B0E03">
      <w:pPr>
        <w:spacing w:line="281" w:lineRule="auto"/>
        <w:ind w:firstLine="284"/>
        <w:jc w:val="both"/>
        <w:rPr>
          <w:color w:val="000000" w:themeColor="text1"/>
        </w:rPr>
      </w:pPr>
      <w:r w:rsidRPr="00037E15">
        <w:rPr>
          <w:color w:val="000000" w:themeColor="text1"/>
        </w:rPr>
        <w:lastRenderedPageBreak/>
        <w:t xml:space="preserve">Гигиенические требования к производственному освещению основаны на психофизиологических особенностях восприятия и влияния света. К ним относятся следующие: </w:t>
      </w:r>
    </w:p>
    <w:p w14:paraId="4918BEEE" w14:textId="77777777" w:rsidR="007B0E03" w:rsidRPr="00037E15" w:rsidRDefault="007B0E03" w:rsidP="007B0E03">
      <w:pPr>
        <w:numPr>
          <w:ilvl w:val="0"/>
          <w:numId w:val="2"/>
        </w:numPr>
        <w:spacing w:line="281" w:lineRule="auto"/>
        <w:jc w:val="both"/>
        <w:rPr>
          <w:color w:val="000000" w:themeColor="text1"/>
        </w:rPr>
      </w:pPr>
      <w:r w:rsidRPr="00037E15">
        <w:rPr>
          <w:color w:val="000000" w:themeColor="text1"/>
        </w:rPr>
        <w:t xml:space="preserve">близкий к солнечному, оптимальный спектральный состав света; </w:t>
      </w:r>
    </w:p>
    <w:p w14:paraId="55618BA6" w14:textId="77777777" w:rsidR="007B0E03" w:rsidRPr="00037E15" w:rsidRDefault="007B0E03" w:rsidP="007B0E03">
      <w:pPr>
        <w:numPr>
          <w:ilvl w:val="0"/>
          <w:numId w:val="2"/>
        </w:numPr>
        <w:spacing w:line="281" w:lineRule="auto"/>
        <w:jc w:val="both"/>
        <w:rPr>
          <w:color w:val="000000" w:themeColor="text1"/>
        </w:rPr>
      </w:pPr>
      <w:r w:rsidRPr="00037E15">
        <w:rPr>
          <w:color w:val="000000" w:themeColor="text1"/>
        </w:rPr>
        <w:t xml:space="preserve"> уровень освещенности должен быть достаточным и соответствовать гигиеническим нормам; </w:t>
      </w:r>
    </w:p>
    <w:p w14:paraId="1A373B52" w14:textId="77777777" w:rsidR="007B0E03" w:rsidRPr="00037E15" w:rsidRDefault="007B0E03" w:rsidP="007B0E03">
      <w:pPr>
        <w:numPr>
          <w:ilvl w:val="0"/>
          <w:numId w:val="2"/>
        </w:numPr>
        <w:spacing w:line="281" w:lineRule="auto"/>
        <w:jc w:val="both"/>
        <w:rPr>
          <w:color w:val="000000" w:themeColor="text1"/>
        </w:rPr>
      </w:pPr>
      <w:r w:rsidRPr="00037E15">
        <w:rPr>
          <w:color w:val="000000" w:themeColor="text1"/>
        </w:rPr>
        <w:t xml:space="preserve"> равномерность и устойчивость уровня освещенности в помещении во избежание частой переадаптации и развития зрительного утомления; </w:t>
      </w:r>
    </w:p>
    <w:p w14:paraId="53EB6E5D" w14:textId="77777777" w:rsidR="007B0E03" w:rsidRPr="00037E15" w:rsidRDefault="007B0E03" w:rsidP="007B0E03">
      <w:pPr>
        <w:numPr>
          <w:ilvl w:val="0"/>
          <w:numId w:val="2"/>
        </w:numPr>
        <w:spacing w:line="281" w:lineRule="auto"/>
        <w:jc w:val="both"/>
        <w:rPr>
          <w:color w:val="000000" w:themeColor="text1"/>
        </w:rPr>
      </w:pPr>
      <w:r w:rsidRPr="00037E15">
        <w:rPr>
          <w:color w:val="000000" w:themeColor="text1"/>
        </w:rPr>
        <w:t xml:space="preserve"> борьба с блесткостью как самих источников света, так и других предметов в пределах рабочей зоны. </w:t>
      </w:r>
    </w:p>
    <w:p w14:paraId="09F5BAC2" w14:textId="77777777" w:rsidR="007B0E03" w:rsidRPr="00037E15" w:rsidRDefault="007B0E03" w:rsidP="007B0E03">
      <w:pPr>
        <w:spacing w:line="281" w:lineRule="auto"/>
        <w:ind w:left="284"/>
        <w:jc w:val="both"/>
        <w:rPr>
          <w:color w:val="000000" w:themeColor="text1"/>
        </w:rPr>
      </w:pPr>
      <w:r w:rsidRPr="00037E15">
        <w:rPr>
          <w:color w:val="000000" w:themeColor="text1"/>
        </w:rPr>
        <w:t xml:space="preserve">Существуют следующие виды производственного освещения: </w:t>
      </w:r>
    </w:p>
    <w:p w14:paraId="330A5734" w14:textId="77777777" w:rsidR="007B0E03" w:rsidRPr="00037E15" w:rsidRDefault="007B0E03" w:rsidP="007B0E03">
      <w:pPr>
        <w:numPr>
          <w:ilvl w:val="0"/>
          <w:numId w:val="2"/>
        </w:numPr>
        <w:spacing w:line="281" w:lineRule="auto"/>
        <w:jc w:val="both"/>
        <w:rPr>
          <w:color w:val="000000" w:themeColor="text1"/>
        </w:rPr>
      </w:pPr>
      <w:r w:rsidRPr="00037E15">
        <w:rPr>
          <w:color w:val="000000" w:themeColor="text1"/>
        </w:rPr>
        <w:t xml:space="preserve"> естественное; </w:t>
      </w:r>
    </w:p>
    <w:p w14:paraId="2EC03E9B" w14:textId="77777777" w:rsidR="007B0E03" w:rsidRPr="00037E15" w:rsidRDefault="007B0E03" w:rsidP="007B0E03">
      <w:pPr>
        <w:numPr>
          <w:ilvl w:val="0"/>
          <w:numId w:val="2"/>
        </w:numPr>
        <w:spacing w:line="281" w:lineRule="auto"/>
        <w:jc w:val="both"/>
        <w:rPr>
          <w:color w:val="000000" w:themeColor="text1"/>
        </w:rPr>
      </w:pPr>
      <w:r w:rsidRPr="00037E15">
        <w:rPr>
          <w:color w:val="000000" w:themeColor="text1"/>
        </w:rPr>
        <w:t xml:space="preserve"> искусственное; </w:t>
      </w:r>
    </w:p>
    <w:p w14:paraId="202E9C8C" w14:textId="77777777" w:rsidR="007B0E03" w:rsidRPr="00037E15" w:rsidRDefault="007B0E03" w:rsidP="007B0E03">
      <w:pPr>
        <w:numPr>
          <w:ilvl w:val="0"/>
          <w:numId w:val="2"/>
        </w:numPr>
        <w:spacing w:line="281" w:lineRule="auto"/>
        <w:jc w:val="both"/>
        <w:rPr>
          <w:color w:val="000000" w:themeColor="text1"/>
        </w:rPr>
      </w:pPr>
      <w:r w:rsidRPr="00037E15">
        <w:rPr>
          <w:color w:val="000000" w:themeColor="text1"/>
        </w:rPr>
        <w:t xml:space="preserve"> совмещенное. </w:t>
      </w:r>
    </w:p>
    <w:p w14:paraId="37387157" w14:textId="77777777" w:rsidR="007B0E03" w:rsidRPr="00037E15" w:rsidRDefault="007B0E03" w:rsidP="007B0E03">
      <w:pPr>
        <w:spacing w:line="281" w:lineRule="auto"/>
        <w:ind w:firstLine="284"/>
        <w:jc w:val="both"/>
        <w:rPr>
          <w:b/>
          <w:color w:val="000000" w:themeColor="text1"/>
        </w:rPr>
      </w:pPr>
      <w:r w:rsidRPr="00037E15">
        <w:rPr>
          <w:b/>
          <w:color w:val="000000" w:themeColor="text1"/>
        </w:rPr>
        <w:t>Микроклиматические условия</w:t>
      </w:r>
    </w:p>
    <w:p w14:paraId="0B60DF37"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Микроклимат производственных помещений - это климат внутренней среды этих помещений, который определяется действующими на организм человека сочетаниями температуры, влажности и скорости движения воздуха, а также температуры окружающих поверхностей. </w:t>
      </w:r>
    </w:p>
    <w:p w14:paraId="1E5FF4D5"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Воздействие микроклиматических условий (тепло или холод) может привести к значительным изменениям в жизнедеятельности организма работника и вследствие этого к снижению производительности труда, повышению общей заболеваемости. </w:t>
      </w:r>
    </w:p>
    <w:p w14:paraId="62405D87"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Постоянство функций организма при различных микроклиматических условиях и разной тяжести выполняемой работы обеспечивается с помощью терморегуляции. Терморегуляция организма - физиологический процесс поддержания температуры тела на определенном уровне. Показателем теплового состояния организма человека является температура тела. Повреждение тканей в результате воздействия низкой температуры называется отморожением. При воздействии низких температур на организм человека происходит угнетение жизненных процессов в тканях, а не гибель их. Чем ниже температура тканей, тем слабее обменные процессы, определяющие их жизнедеятельность (при температуре -19°С почти полностью прекращаются обменные процессы, а при -10°С прекращается кровоток). Подавление обменных процессов снижает жизненные потребности тканей, но не ведет к их повреждению. </w:t>
      </w:r>
    </w:p>
    <w:p w14:paraId="5A50EF30"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Гибель переохлажденных тканей наступает при неравномерном их согревании. Причины отморожения бывают различные, и при соответствующих условиях (длительное воздействие холода, ветер, повышенная влажность, тесная или мокрая обувь, неподвижное положение, плохое общее состояние пострадавшего - болезнь, истощение, алкогольное опьянение, кровопотери и т. п.) отморожение может наступить даже при температуре 3-7°С. Более подвержены отморожению пальцы, кисти, стопы, уши, нос. При оказании помощи главное - не допустить быстрого согревания переохлажденных участков тела, так как на них губительно действуют теплый воздух, теплая вода, прикосновение теплых предметов и даже рук. До входа пострадавшего в отапливаемое помещение переохлажденные участки его тела (чаще руки или ноги) нужно защитить от воздействия тепла, наложив на них теплоизолирующие повязки (ватно-марлевые, шерстяные и др.). Повязка должна закрывать только область с выраженным побледнением кожи, не захватывая не изменившиеся кожные покровы. В противном случае тепло от участков тела с ненарушенным кровообращением будет распространяться под повязкой на переохлажденные участки и вызывать их согревание с поверхности, что приведет к гибели поверхностных тканей. </w:t>
      </w:r>
    </w:p>
    <w:p w14:paraId="6DF4FAE6"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После наложения теплоизолирующей повязки необходимо обеспечить неподвижность переохлажденных пальцев рук и ног, так как их сосуды очень хрупки и потому возможны </w:t>
      </w:r>
      <w:r w:rsidRPr="00037E15">
        <w:rPr>
          <w:color w:val="000000" w:themeColor="text1"/>
        </w:rPr>
        <w:lastRenderedPageBreak/>
        <w:t xml:space="preserve">кровоизлияния после восстановления кровотока. Для этого можно использовать шины, а также любой подручный материал: куски плотного картона, фанеры и дощечки. Для стопы следует применять две дощечки: одна - на длину голени с переходом на бедро, другая - по длине стопы. Их нужно прочно крепить под углом 90 градусов. </w:t>
      </w:r>
    </w:p>
    <w:p w14:paraId="6A4A2A0F"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На переохлажденных участках тела повязку следует оставлять до тех пор, пока не появится чувство жара и не восстановится их чувствительность. Для восполнения тепла в организме и улучшения кровообращения пострадавшему следует давать пить горячий сладкий чай. </w:t>
      </w:r>
    </w:p>
    <w:p w14:paraId="3A3C7FDB" w14:textId="77777777" w:rsidR="007B0E03" w:rsidRPr="00037E15" w:rsidRDefault="007B0E03" w:rsidP="007B0E03">
      <w:pPr>
        <w:spacing w:line="281" w:lineRule="auto"/>
        <w:ind w:firstLine="284"/>
        <w:jc w:val="both"/>
        <w:rPr>
          <w:b/>
          <w:color w:val="000000" w:themeColor="text1"/>
        </w:rPr>
      </w:pPr>
      <w:r w:rsidRPr="00037E15">
        <w:rPr>
          <w:b/>
          <w:color w:val="000000" w:themeColor="text1"/>
        </w:rPr>
        <w:t>Пожарная безопасность</w:t>
      </w:r>
    </w:p>
    <w:p w14:paraId="3E01B872"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Причины пожаров и загораний на наземных объектах (в производственных, административных и жилых помещениях, на складах, наружных установках и т. п.) можно свести к следующим группам: </w:t>
      </w:r>
    </w:p>
    <w:p w14:paraId="630DB69E" w14:textId="77777777" w:rsidR="007B0E03" w:rsidRPr="00037E15" w:rsidRDefault="007B0E03" w:rsidP="007B0E03">
      <w:pPr>
        <w:numPr>
          <w:ilvl w:val="0"/>
          <w:numId w:val="3"/>
        </w:numPr>
        <w:spacing w:line="281" w:lineRule="auto"/>
        <w:jc w:val="both"/>
        <w:rPr>
          <w:color w:val="000000" w:themeColor="text1"/>
        </w:rPr>
      </w:pPr>
      <w:r w:rsidRPr="00037E15">
        <w:rPr>
          <w:color w:val="000000" w:themeColor="text1"/>
        </w:rPr>
        <w:t xml:space="preserve">неправильное устройство, неисправность или нарушение режима работы систем отопления, вентиляции и кондиционирования воздуха; </w:t>
      </w:r>
    </w:p>
    <w:p w14:paraId="2023B6FF" w14:textId="77777777" w:rsidR="007B0E03" w:rsidRPr="00037E15" w:rsidRDefault="007B0E03" w:rsidP="007B0E03">
      <w:pPr>
        <w:numPr>
          <w:ilvl w:val="0"/>
          <w:numId w:val="3"/>
        </w:numPr>
        <w:spacing w:line="281" w:lineRule="auto"/>
        <w:jc w:val="both"/>
        <w:rPr>
          <w:color w:val="000000" w:themeColor="text1"/>
        </w:rPr>
      </w:pPr>
      <w:r w:rsidRPr="00037E15">
        <w:rPr>
          <w:color w:val="000000" w:themeColor="text1"/>
        </w:rPr>
        <w:t xml:space="preserve"> неправильное устройство, неисправность или перегрузка электрических установок и сетей (неправильный выбор сечений проводов или подбор электрооборудования, неисправность средств защиты сетей от перегрузок и др.); </w:t>
      </w:r>
    </w:p>
    <w:p w14:paraId="1530282F" w14:textId="77777777" w:rsidR="007B0E03" w:rsidRPr="00037E15" w:rsidRDefault="007B0E03" w:rsidP="007B0E03">
      <w:pPr>
        <w:numPr>
          <w:ilvl w:val="0"/>
          <w:numId w:val="3"/>
        </w:numPr>
        <w:spacing w:line="281" w:lineRule="auto"/>
        <w:jc w:val="both"/>
        <w:rPr>
          <w:color w:val="000000" w:themeColor="text1"/>
        </w:rPr>
      </w:pPr>
      <w:r w:rsidRPr="00037E15">
        <w:rPr>
          <w:color w:val="000000" w:themeColor="text1"/>
        </w:rPr>
        <w:t xml:space="preserve"> неисправность производственного оборудования и нарушение технологических процессов; </w:t>
      </w:r>
    </w:p>
    <w:p w14:paraId="73825ADA" w14:textId="77777777" w:rsidR="007B0E03" w:rsidRPr="00037E15" w:rsidRDefault="007B0E03" w:rsidP="007B0E03">
      <w:pPr>
        <w:numPr>
          <w:ilvl w:val="0"/>
          <w:numId w:val="3"/>
        </w:numPr>
        <w:spacing w:line="281" w:lineRule="auto"/>
        <w:jc w:val="both"/>
        <w:rPr>
          <w:color w:val="000000" w:themeColor="text1"/>
        </w:rPr>
      </w:pPr>
      <w:r w:rsidRPr="00037E15">
        <w:rPr>
          <w:color w:val="000000" w:themeColor="text1"/>
        </w:rPr>
        <w:t xml:space="preserve"> искрообразование за счет разрядов статического электричества, например, при заправке автомобилей топливом; </w:t>
      </w:r>
    </w:p>
    <w:p w14:paraId="6AE45DD8" w14:textId="77777777" w:rsidR="007B0E03" w:rsidRPr="00037E15" w:rsidRDefault="007B0E03" w:rsidP="007B0E03">
      <w:pPr>
        <w:numPr>
          <w:ilvl w:val="0"/>
          <w:numId w:val="3"/>
        </w:numPr>
        <w:spacing w:line="281" w:lineRule="auto"/>
        <w:jc w:val="both"/>
        <w:rPr>
          <w:color w:val="000000" w:themeColor="text1"/>
        </w:rPr>
      </w:pPr>
      <w:r w:rsidRPr="00037E15">
        <w:rPr>
          <w:color w:val="000000" w:themeColor="text1"/>
        </w:rPr>
        <w:t xml:space="preserve"> самовоспламенение и самовозгорание веществ и материалов при неправильном их хранении или применении; </w:t>
      </w:r>
    </w:p>
    <w:p w14:paraId="55F12306" w14:textId="77777777" w:rsidR="007B0E03" w:rsidRPr="00037E15" w:rsidRDefault="007B0E03" w:rsidP="007B0E03">
      <w:pPr>
        <w:numPr>
          <w:ilvl w:val="0"/>
          <w:numId w:val="3"/>
        </w:numPr>
        <w:spacing w:line="281" w:lineRule="auto"/>
        <w:jc w:val="both"/>
        <w:rPr>
          <w:color w:val="000000" w:themeColor="text1"/>
        </w:rPr>
      </w:pPr>
      <w:r w:rsidRPr="00037E15">
        <w:rPr>
          <w:color w:val="000000" w:themeColor="text1"/>
        </w:rPr>
        <w:t xml:space="preserve"> отсутствие или неисправность молниеотводов на зданиях и сооружениях; </w:t>
      </w:r>
    </w:p>
    <w:p w14:paraId="1ED98B40" w14:textId="77777777" w:rsidR="007B0E03" w:rsidRPr="00037E15" w:rsidRDefault="007B0E03" w:rsidP="007B0E03">
      <w:pPr>
        <w:numPr>
          <w:ilvl w:val="0"/>
          <w:numId w:val="3"/>
        </w:numPr>
        <w:spacing w:line="281" w:lineRule="auto"/>
        <w:jc w:val="both"/>
        <w:rPr>
          <w:color w:val="000000" w:themeColor="text1"/>
        </w:rPr>
      </w:pPr>
      <w:r w:rsidRPr="00037E15">
        <w:rPr>
          <w:color w:val="000000" w:themeColor="text1"/>
        </w:rPr>
        <w:t xml:space="preserve"> неосторожное обращение с огнем (курение в неустановленных местах, небрежное проведение огневых работ, оставление без присмотра электронагревательных приборов и т. п.); </w:t>
      </w:r>
    </w:p>
    <w:p w14:paraId="1ABFE993" w14:textId="77777777" w:rsidR="007B0E03" w:rsidRPr="00037E15" w:rsidRDefault="007B0E03" w:rsidP="007B0E03">
      <w:pPr>
        <w:numPr>
          <w:ilvl w:val="0"/>
          <w:numId w:val="3"/>
        </w:numPr>
        <w:spacing w:line="281" w:lineRule="auto"/>
        <w:jc w:val="both"/>
        <w:rPr>
          <w:color w:val="000000" w:themeColor="text1"/>
        </w:rPr>
      </w:pPr>
      <w:r w:rsidRPr="00037E15">
        <w:rPr>
          <w:color w:val="000000" w:themeColor="text1"/>
        </w:rPr>
        <w:t xml:space="preserve"> прочие причины (нарушение правил эксплуатации и технического обслуживания машин и оборудования, несвоевременная уборка скопившихся горючих материалов и веществ и т. д.). </w:t>
      </w:r>
    </w:p>
    <w:p w14:paraId="4F705F47"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К опасным факторам пожара относятся: </w:t>
      </w:r>
    </w:p>
    <w:p w14:paraId="25040D72" w14:textId="77777777" w:rsidR="007B0E03" w:rsidRPr="00037E15" w:rsidRDefault="007B0E03" w:rsidP="007B0E03">
      <w:pPr>
        <w:numPr>
          <w:ilvl w:val="0"/>
          <w:numId w:val="3"/>
        </w:numPr>
        <w:spacing w:line="281" w:lineRule="auto"/>
        <w:jc w:val="both"/>
        <w:rPr>
          <w:color w:val="000000" w:themeColor="text1"/>
        </w:rPr>
      </w:pPr>
      <w:r w:rsidRPr="00037E15">
        <w:rPr>
          <w:color w:val="000000" w:themeColor="text1"/>
        </w:rPr>
        <w:t xml:space="preserve">открытый огонь или искры; </w:t>
      </w:r>
    </w:p>
    <w:p w14:paraId="2784A269" w14:textId="77777777" w:rsidR="007B0E03" w:rsidRPr="00037E15" w:rsidRDefault="007B0E03" w:rsidP="007B0E03">
      <w:pPr>
        <w:numPr>
          <w:ilvl w:val="0"/>
          <w:numId w:val="3"/>
        </w:numPr>
        <w:spacing w:line="281" w:lineRule="auto"/>
        <w:jc w:val="both"/>
        <w:rPr>
          <w:color w:val="000000" w:themeColor="text1"/>
        </w:rPr>
      </w:pPr>
      <w:r w:rsidRPr="00037E15">
        <w:rPr>
          <w:color w:val="000000" w:themeColor="text1"/>
        </w:rPr>
        <w:t xml:space="preserve">повышенная температура воздуха, предметов и т. п.; </w:t>
      </w:r>
    </w:p>
    <w:p w14:paraId="26576160" w14:textId="77777777" w:rsidR="007B0E03" w:rsidRPr="00037E15" w:rsidRDefault="007B0E03" w:rsidP="007B0E03">
      <w:pPr>
        <w:numPr>
          <w:ilvl w:val="0"/>
          <w:numId w:val="3"/>
        </w:numPr>
        <w:spacing w:line="281" w:lineRule="auto"/>
        <w:jc w:val="both"/>
        <w:rPr>
          <w:color w:val="000000" w:themeColor="text1"/>
        </w:rPr>
      </w:pPr>
      <w:r w:rsidRPr="00037E15">
        <w:rPr>
          <w:color w:val="000000" w:themeColor="text1"/>
        </w:rPr>
        <w:t xml:space="preserve">токсичные продукты горения; </w:t>
      </w:r>
    </w:p>
    <w:p w14:paraId="013F6171" w14:textId="77777777" w:rsidR="007B0E03" w:rsidRPr="00037E15" w:rsidRDefault="007B0E03" w:rsidP="007B0E03">
      <w:pPr>
        <w:numPr>
          <w:ilvl w:val="0"/>
          <w:numId w:val="3"/>
        </w:numPr>
        <w:spacing w:line="281" w:lineRule="auto"/>
        <w:jc w:val="both"/>
        <w:rPr>
          <w:color w:val="000000" w:themeColor="text1"/>
        </w:rPr>
      </w:pPr>
      <w:r w:rsidRPr="00037E15">
        <w:rPr>
          <w:color w:val="000000" w:themeColor="text1"/>
        </w:rPr>
        <w:t xml:space="preserve">дым (высокодисперсная аэрозоль с твердыми частицами); </w:t>
      </w:r>
    </w:p>
    <w:p w14:paraId="7789DD0D" w14:textId="77777777" w:rsidR="007B0E03" w:rsidRPr="00037E15" w:rsidRDefault="007B0E03" w:rsidP="007B0E03">
      <w:pPr>
        <w:numPr>
          <w:ilvl w:val="0"/>
          <w:numId w:val="3"/>
        </w:numPr>
        <w:spacing w:line="281" w:lineRule="auto"/>
        <w:jc w:val="both"/>
        <w:rPr>
          <w:color w:val="000000" w:themeColor="text1"/>
        </w:rPr>
      </w:pPr>
      <w:r w:rsidRPr="00037E15">
        <w:rPr>
          <w:color w:val="000000" w:themeColor="text1"/>
        </w:rPr>
        <w:t xml:space="preserve">пониженная концентрация кислорода; </w:t>
      </w:r>
    </w:p>
    <w:p w14:paraId="7EF233FB" w14:textId="77777777" w:rsidR="007B0E03" w:rsidRPr="00037E15" w:rsidRDefault="007B0E03" w:rsidP="007B0E03">
      <w:pPr>
        <w:numPr>
          <w:ilvl w:val="0"/>
          <w:numId w:val="3"/>
        </w:numPr>
        <w:spacing w:line="281" w:lineRule="auto"/>
        <w:jc w:val="both"/>
        <w:rPr>
          <w:color w:val="000000" w:themeColor="text1"/>
        </w:rPr>
      </w:pPr>
      <w:r w:rsidRPr="00037E15">
        <w:rPr>
          <w:color w:val="000000" w:themeColor="text1"/>
        </w:rPr>
        <w:t xml:space="preserve">обрушение или повреждение зданий, сооружений; </w:t>
      </w:r>
    </w:p>
    <w:p w14:paraId="2CC11E18" w14:textId="77777777" w:rsidR="007B0E03" w:rsidRPr="00037E15" w:rsidRDefault="007B0E03" w:rsidP="007B0E03">
      <w:pPr>
        <w:numPr>
          <w:ilvl w:val="0"/>
          <w:numId w:val="3"/>
        </w:numPr>
        <w:spacing w:line="281" w:lineRule="auto"/>
        <w:jc w:val="both"/>
        <w:rPr>
          <w:color w:val="000000" w:themeColor="text1"/>
        </w:rPr>
      </w:pPr>
      <w:r w:rsidRPr="00037E15">
        <w:rPr>
          <w:color w:val="000000" w:themeColor="text1"/>
        </w:rPr>
        <w:t xml:space="preserve">взрыв. </w:t>
      </w:r>
    </w:p>
    <w:p w14:paraId="07AC4694"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К основным задачам пожарной профилактики относятся: </w:t>
      </w:r>
    </w:p>
    <w:p w14:paraId="771C56A8" w14:textId="77777777" w:rsidR="007B0E03" w:rsidRPr="00037E15" w:rsidRDefault="007B0E03" w:rsidP="007B0E03">
      <w:pPr>
        <w:numPr>
          <w:ilvl w:val="0"/>
          <w:numId w:val="3"/>
        </w:numPr>
        <w:spacing w:line="281" w:lineRule="auto"/>
        <w:jc w:val="both"/>
        <w:rPr>
          <w:color w:val="000000" w:themeColor="text1"/>
        </w:rPr>
      </w:pPr>
      <w:r w:rsidRPr="00037E15">
        <w:rPr>
          <w:color w:val="000000" w:themeColor="text1"/>
        </w:rPr>
        <w:t xml:space="preserve">обеспечение безопасности людей. Это достигается системой мер, направленных на предупреждение воздействия на людей опасных факторов пожара; </w:t>
      </w:r>
    </w:p>
    <w:p w14:paraId="15356265" w14:textId="77777777" w:rsidR="007B0E03" w:rsidRPr="00037E15" w:rsidRDefault="007B0E03" w:rsidP="007B0E03">
      <w:pPr>
        <w:numPr>
          <w:ilvl w:val="0"/>
          <w:numId w:val="3"/>
        </w:numPr>
        <w:spacing w:line="281" w:lineRule="auto"/>
        <w:jc w:val="both"/>
        <w:rPr>
          <w:color w:val="000000" w:themeColor="text1"/>
        </w:rPr>
      </w:pPr>
      <w:r w:rsidRPr="00037E15">
        <w:rPr>
          <w:color w:val="000000" w:themeColor="text1"/>
        </w:rPr>
        <w:t xml:space="preserve">проведение мероприятий, направленных на предотвращение пожара. Это достигается системой предотвращения пожара - комплексом организационных и технических мероприятий, направленных на исключение условий возникновения пожара; </w:t>
      </w:r>
    </w:p>
    <w:p w14:paraId="3C0C7DCE" w14:textId="77777777" w:rsidR="007B0E03" w:rsidRPr="00037E15" w:rsidRDefault="007B0E03" w:rsidP="007B0E03">
      <w:pPr>
        <w:numPr>
          <w:ilvl w:val="0"/>
          <w:numId w:val="3"/>
        </w:numPr>
        <w:spacing w:line="281" w:lineRule="auto"/>
        <w:jc w:val="both"/>
        <w:rPr>
          <w:color w:val="000000" w:themeColor="text1"/>
        </w:rPr>
      </w:pPr>
      <w:r w:rsidRPr="00037E15">
        <w:rPr>
          <w:color w:val="000000" w:themeColor="text1"/>
        </w:rPr>
        <w:t xml:space="preserve">проведение мероприятий, ограничивающих распространение пожара. Это достигается устройством противопожарных преград, применением огнезащитных устройств и средств, предотвращающих разлив горючих жидкостей и т.п.; </w:t>
      </w:r>
    </w:p>
    <w:p w14:paraId="46431BC1" w14:textId="77777777" w:rsidR="007B0E03" w:rsidRPr="00037E15" w:rsidRDefault="007B0E03" w:rsidP="007B0E03">
      <w:pPr>
        <w:numPr>
          <w:ilvl w:val="0"/>
          <w:numId w:val="3"/>
        </w:numPr>
        <w:spacing w:line="281" w:lineRule="auto"/>
        <w:jc w:val="both"/>
        <w:rPr>
          <w:color w:val="000000" w:themeColor="text1"/>
        </w:rPr>
      </w:pPr>
      <w:r w:rsidRPr="00037E15">
        <w:rPr>
          <w:color w:val="000000" w:themeColor="text1"/>
        </w:rPr>
        <w:t xml:space="preserve">проведение мероприятий, обеспечивающих ликвидацию пожара. Это достигается применением средств пожарной сигнализации, средств пожаротушения, организацией пожарной охраны и т. п. </w:t>
      </w:r>
    </w:p>
    <w:p w14:paraId="178CA5BD" w14:textId="77777777" w:rsidR="007B0E03" w:rsidRPr="00037E15" w:rsidRDefault="007B0E03" w:rsidP="007B0E03">
      <w:pPr>
        <w:spacing w:line="281" w:lineRule="auto"/>
        <w:ind w:firstLine="284"/>
        <w:jc w:val="both"/>
        <w:rPr>
          <w:b/>
          <w:color w:val="000000" w:themeColor="text1"/>
        </w:rPr>
      </w:pPr>
      <w:r w:rsidRPr="00037E15">
        <w:rPr>
          <w:b/>
          <w:color w:val="000000" w:themeColor="text1"/>
        </w:rPr>
        <w:lastRenderedPageBreak/>
        <w:t>Заключение</w:t>
      </w:r>
    </w:p>
    <w:p w14:paraId="09BF0959"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На этом вводный инструктаж по охране труда завершен. Если вы внимательно ознакомились с его содержанием, то имеете теперь основные представления об охране труда в нашей организации. </w:t>
      </w:r>
    </w:p>
    <w:p w14:paraId="00D64BF7"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Анализ статистических данных о травматизме свидетельствует, о том, что в 90% случаев непосредственным виновником несчастных случаев на производстве является в той или иной степени сам человек, его дисциплинированность и собранность. Мы надеемся, что Вы будете работать долгие годы без травм и аварий. </w:t>
      </w:r>
    </w:p>
    <w:p w14:paraId="382CF1C9" w14:textId="77777777" w:rsidR="007B0E03" w:rsidRPr="00037E15" w:rsidRDefault="007B0E03" w:rsidP="007B0E03">
      <w:pPr>
        <w:spacing w:line="281" w:lineRule="auto"/>
        <w:ind w:firstLine="284"/>
        <w:jc w:val="both"/>
        <w:rPr>
          <w:color w:val="000000" w:themeColor="text1"/>
        </w:rPr>
      </w:pPr>
      <w:r w:rsidRPr="00037E15">
        <w:rPr>
          <w:color w:val="000000" w:themeColor="text1"/>
        </w:rPr>
        <w:t xml:space="preserve">Желаю Вам крепкого здоровья и успехов в труде! </w:t>
      </w:r>
    </w:p>
    <w:p w14:paraId="2F44888F" w14:textId="77777777" w:rsidR="007B0E03" w:rsidRPr="00037E15" w:rsidRDefault="007B0E03" w:rsidP="007B0E03">
      <w:pPr>
        <w:spacing w:line="281" w:lineRule="auto"/>
        <w:ind w:firstLine="284"/>
        <w:jc w:val="both"/>
        <w:rPr>
          <w:color w:val="000000" w:themeColor="text1"/>
        </w:rPr>
      </w:pPr>
    </w:p>
    <w:p w14:paraId="7337A166" w14:textId="77777777" w:rsidR="0088354E" w:rsidRPr="00037E15" w:rsidRDefault="0088354E">
      <w:pPr>
        <w:rPr>
          <w:color w:val="000000" w:themeColor="text1"/>
        </w:rPr>
      </w:pPr>
    </w:p>
    <w:sectPr w:rsidR="0088354E" w:rsidRPr="00037E15" w:rsidSect="00037E15">
      <w:pgSz w:w="11906" w:h="16838"/>
      <w:pgMar w:top="964" w:right="851" w:bottom="96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663CDB"/>
    <w:multiLevelType w:val="hybridMultilevel"/>
    <w:tmpl w:val="D9368788"/>
    <w:lvl w:ilvl="0" w:tplc="EE7A4352">
      <w:start w:val="1"/>
      <w:numFmt w:val="bullet"/>
      <w:lvlText w:val=""/>
      <w:lvlJc w:val="left"/>
      <w:pPr>
        <w:tabs>
          <w:tab w:val="num" w:pos="284"/>
        </w:tabs>
        <w:ind w:left="0" w:firstLine="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5C5E92"/>
    <w:multiLevelType w:val="hybridMultilevel"/>
    <w:tmpl w:val="BAEC78F0"/>
    <w:lvl w:ilvl="0" w:tplc="A25C3F36">
      <w:start w:val="1"/>
      <w:numFmt w:val="bullet"/>
      <w:lvlText w:val=""/>
      <w:lvlJc w:val="left"/>
      <w:pPr>
        <w:tabs>
          <w:tab w:val="num" w:pos="284"/>
        </w:tabs>
        <w:ind w:left="0" w:firstLine="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D509D2"/>
    <w:multiLevelType w:val="hybridMultilevel"/>
    <w:tmpl w:val="D8F6D34E"/>
    <w:lvl w:ilvl="0" w:tplc="7C205728">
      <w:start w:val="1"/>
      <w:numFmt w:val="bullet"/>
      <w:lvlText w:val=""/>
      <w:lvlJc w:val="left"/>
      <w:pPr>
        <w:tabs>
          <w:tab w:val="num" w:pos="284"/>
        </w:tabs>
        <w:ind w:left="0" w:firstLine="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7AB"/>
    <w:rsid w:val="00037E15"/>
    <w:rsid w:val="007B0E03"/>
    <w:rsid w:val="0088354E"/>
    <w:rsid w:val="00B10BC7"/>
    <w:rsid w:val="00C37B7A"/>
    <w:rsid w:val="00DE10C2"/>
    <w:rsid w:val="00E03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E3C499E"/>
  <w15:docId w15:val="{24C9411B-250C-4FCB-A8A4-39E552D27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0E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7B0E03"/>
    <w:pPr>
      <w:widowControl w:val="0"/>
      <w:snapToGrid w:val="0"/>
      <w:spacing w:after="0" w:line="240" w:lineRule="auto"/>
    </w:pPr>
    <w:rPr>
      <w:rFonts w:ascii="Consultant" w:eastAsia="Times New Roman" w:hAnsi="Consultant" w:cs="Times New Roman"/>
      <w:sz w:val="20"/>
      <w:szCs w:val="20"/>
      <w:lang w:eastAsia="ru-RU"/>
    </w:rPr>
  </w:style>
  <w:style w:type="character" w:styleId="a3">
    <w:name w:val="Strong"/>
    <w:basedOn w:val="a0"/>
    <w:qFormat/>
    <w:rsid w:val="007B0E03"/>
    <w:rPr>
      <w:b/>
      <w:bCs/>
    </w:rPr>
  </w:style>
  <w:style w:type="paragraph" w:styleId="a4">
    <w:name w:val="Normal (Web)"/>
    <w:basedOn w:val="a"/>
    <w:link w:val="a5"/>
    <w:rsid w:val="007B0E03"/>
    <w:pPr>
      <w:spacing w:before="100" w:beforeAutospacing="1" w:after="100" w:afterAutospacing="1"/>
    </w:pPr>
  </w:style>
  <w:style w:type="character" w:customStyle="1" w:styleId="a5">
    <w:name w:val="Обычный (Интернет) Знак"/>
    <w:basedOn w:val="a0"/>
    <w:link w:val="a4"/>
    <w:rsid w:val="007B0E0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37E15"/>
    <w:rPr>
      <w:rFonts w:ascii="Tahoma" w:hAnsi="Tahoma" w:cs="Tahoma"/>
      <w:sz w:val="16"/>
      <w:szCs w:val="16"/>
    </w:rPr>
  </w:style>
  <w:style w:type="character" w:customStyle="1" w:styleId="a7">
    <w:name w:val="Текст выноски Знак"/>
    <w:basedOn w:val="a0"/>
    <w:link w:val="a6"/>
    <w:uiPriority w:val="99"/>
    <w:semiHidden/>
    <w:rsid w:val="00037E1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601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4811</Words>
  <Characters>27423</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Мурад Магомедов</dc:creator>
  <cp:keywords/>
  <dc:description/>
  <cp:lastModifiedBy>Мурад Магомедов</cp:lastModifiedBy>
  <cp:revision>5</cp:revision>
  <cp:lastPrinted>2021-02-23T09:26:00Z</cp:lastPrinted>
  <dcterms:created xsi:type="dcterms:W3CDTF">2019-08-20T09:01:00Z</dcterms:created>
  <dcterms:modified xsi:type="dcterms:W3CDTF">2021-02-23T09:28:00Z</dcterms:modified>
</cp:coreProperties>
</file>